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0" w:rsidRDefault="00BD3047">
      <w:pPr>
        <w:pStyle w:val="2"/>
        <w:jc w:val="center"/>
      </w:pPr>
      <w:r>
        <w:t xml:space="preserve">Пострадавшие отрасли для поддержки </w:t>
      </w:r>
      <w:r>
        <w:br/>
        <w:t xml:space="preserve">в связи с коронавирусом </w:t>
      </w:r>
    </w:p>
    <w:p w:rsidR="00F43D50" w:rsidRDefault="00BD3047">
      <w:pPr>
        <w:pStyle w:val="a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Актуально на 2</w:t>
      </w:r>
      <w:r w:rsidR="003F1C62">
        <w:rPr>
          <w:sz w:val="32"/>
          <w:szCs w:val="32"/>
          <w:vertAlign w:val="superscript"/>
        </w:rPr>
        <w:t>9</w:t>
      </w:r>
      <w:r>
        <w:rPr>
          <w:sz w:val="32"/>
          <w:szCs w:val="32"/>
          <w:vertAlign w:val="superscript"/>
        </w:rPr>
        <w:t xml:space="preserve"> апреля 2020 года</w:t>
      </w:r>
    </w:p>
    <w:p w:rsidR="00F43D50" w:rsidRDefault="00F43D50">
      <w:pPr>
        <w:pStyle w:val="a1"/>
        <w:spacing w:after="0"/>
      </w:pPr>
    </w:p>
    <w:p w:rsidR="00F43D50" w:rsidRDefault="00F43D50">
      <w:pPr>
        <w:sectPr w:rsidR="00F43D50" w:rsidSect="00A06B9B">
          <w:headerReference w:type="default" r:id="rId6"/>
          <w:pgSz w:w="11906" w:h="16838"/>
          <w:pgMar w:top="567" w:right="567" w:bottom="1218" w:left="1134" w:header="567" w:footer="567" w:gutter="0"/>
          <w:cols w:space="720"/>
          <w:formProt w:val="0"/>
        </w:sect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81"/>
        <w:gridCol w:w="1134"/>
      </w:tblGrid>
      <w:tr w:rsidR="00F43D50" w:rsidTr="596169FC">
        <w:trPr>
          <w:tblHeader/>
        </w:trPr>
        <w:tc>
          <w:tcPr>
            <w:tcW w:w="9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a"/>
            </w:pPr>
            <w:r>
              <w:lastRenderedPageBreak/>
              <w:t>Отрасль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a"/>
            </w:pPr>
            <w:r>
              <w:t>ОКВЭД</w:t>
            </w:r>
            <w:proofErr w:type="gramStart"/>
            <w:r>
              <w:t>2</w:t>
            </w:r>
            <w:proofErr w:type="gramEnd"/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Авиаперевозки, аэропортовая деятельность, автоперевозки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49.3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49.4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пассажирского воздушного транспорта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51.1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грузового воздушного транспорта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51.21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596169FC">
            <w:pPr>
              <w:pStyle w:val="a9"/>
              <w:spacing w:after="283"/>
            </w:pPr>
            <w:r>
              <w:t>52.23.1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Культура, организация досуга и развлечений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90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в области демонстрации кинофильмов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59.14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</w:pPr>
            <w:r>
              <w:t>Деятельность музеев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</w:pPr>
            <w:r>
              <w:t>91.02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зоопарков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</w:pPr>
            <w:r>
              <w:t>91.04.1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Физкультурно-оздоровительная деятельность и спорт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в области спорта, отдыха и развлечений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93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физкультурно-оздоровительная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96.04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санаторно-курортных организаций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86.90.4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Деятельность турагентств и прочие услуги в сфере туризма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 xml:space="preserve">Деятельность туристических агентств и прочих организаций, предоставляющих услуги </w:t>
            </w:r>
            <w:r>
              <w:lastRenderedPageBreak/>
              <w:t>в сфере туризма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lastRenderedPageBreak/>
              <w:t>79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lastRenderedPageBreak/>
              <w:t>Гостиничный бизнес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55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Общественное питание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56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Дополнительное образование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Образование дополнительное детей и взрослых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85.41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Предоставление услуг по дневному уходу за детьми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88.91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Организация конференций и выставок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по организации конференций и выставок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82.3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Деятельность по предоставлению бытовых услуг населению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95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96.01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96.02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Деятельность в области здравоохранения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Стоматологическая практика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86.23</w:t>
            </w:r>
          </w:p>
        </w:tc>
      </w:tr>
      <w:tr w:rsidR="00F43D50" w:rsidTr="596169FC">
        <w:tc>
          <w:tcPr>
            <w:tcW w:w="1020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3"/>
            </w:pPr>
            <w:r>
              <w:t>Розничная торговля непродовольственными товарами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45.11.2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45.11.3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45.19.2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45.19.3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45.32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45.40.2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45.40.3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47.19.1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47.19.2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47.4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47.5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47.6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47.7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47.82</w:t>
            </w:r>
          </w:p>
        </w:tc>
      </w:tr>
      <w:tr w:rsidR="00F43D50" w:rsidTr="596169FC">
        <w:tc>
          <w:tcPr>
            <w:tcW w:w="90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1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3D50" w:rsidRDefault="00BD3047">
            <w:pPr>
              <w:pStyle w:val="a9"/>
              <w:spacing w:after="283"/>
            </w:pPr>
            <w:r>
              <w:t>47.89</w:t>
            </w:r>
          </w:p>
        </w:tc>
      </w:tr>
    </w:tbl>
    <w:p w:rsidR="00F43D50" w:rsidRDefault="00F43D50">
      <w:pPr>
        <w:pStyle w:val="a1"/>
        <w:rPr>
          <w:rFonts w:ascii="Arial" w:hAnsi="Arial"/>
          <w:sz w:val="20"/>
        </w:rPr>
      </w:pPr>
    </w:p>
    <w:sectPr w:rsidR="00F43D50" w:rsidSect="001B0BA5">
      <w:type w:val="continuous"/>
      <w:pgSz w:w="11906" w:h="16838"/>
      <w:pgMar w:top="2317" w:right="567" w:bottom="1218" w:left="1134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D7" w:rsidRDefault="00333FD7">
      <w:r>
        <w:separator/>
      </w:r>
    </w:p>
  </w:endnote>
  <w:endnote w:type="continuationSeparator" w:id="0">
    <w:p w:rsidR="00333FD7" w:rsidRDefault="0033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D7" w:rsidRDefault="00333FD7">
      <w:r>
        <w:separator/>
      </w:r>
    </w:p>
  </w:footnote>
  <w:footnote w:type="continuationSeparator" w:id="0">
    <w:p w:rsidR="00333FD7" w:rsidRDefault="0033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50" w:rsidRDefault="00F43D50">
    <w:pPr>
      <w:pStyle w:val="ac"/>
    </w:pPr>
  </w:p>
  <w:tbl>
    <w:tblPr>
      <w:tblW w:w="9837" w:type="dxa"/>
      <w:tblInd w:w="-108" w:type="dxa"/>
      <w:tblLook w:val="0000"/>
    </w:tblPr>
    <w:tblGrid>
      <w:gridCol w:w="6912"/>
      <w:gridCol w:w="1701"/>
      <w:gridCol w:w="1224"/>
    </w:tblGrid>
    <w:tr w:rsidR="00F43D50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F43D50" w:rsidRDefault="00F43D50">
          <w:pPr>
            <w:pStyle w:val="ac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925" w:type="dxa"/>
          <w:gridSpan w:val="2"/>
          <w:shd w:val="clear" w:color="auto" w:fill="auto"/>
          <w:vAlign w:val="bottom"/>
        </w:tcPr>
        <w:p w:rsidR="00F43D50" w:rsidRDefault="00F43D50">
          <w:pPr>
            <w:pStyle w:val="ac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</w:p>
      </w:tc>
    </w:tr>
    <w:tr w:rsidR="00F43D50">
      <w:trPr>
        <w:trHeight w:val="357"/>
      </w:trPr>
      <w:tc>
        <w:tcPr>
          <w:tcW w:w="6912" w:type="dxa"/>
          <w:vMerge/>
          <w:shd w:val="clear" w:color="auto" w:fill="auto"/>
        </w:tcPr>
        <w:p w:rsidR="00F43D50" w:rsidRDefault="00F43D50">
          <w:pPr>
            <w:pStyle w:val="ac"/>
            <w:snapToGrid w:val="0"/>
            <w:rPr>
              <w:rFonts w:ascii="Arial" w:eastAsia="Calibri" w:hAnsi="Arial" w:cs="Arial"/>
              <w:b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F43D50" w:rsidRDefault="00F43D50">
          <w:pPr>
            <w:pStyle w:val="ac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224" w:type="dxa"/>
          <w:shd w:val="clear" w:color="auto" w:fill="auto"/>
          <w:vAlign w:val="bottom"/>
        </w:tcPr>
        <w:p w:rsidR="00F43D50" w:rsidRDefault="00F43D50">
          <w:pPr>
            <w:pStyle w:val="ac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</w:tbl>
  <w:p w:rsidR="00F43D50" w:rsidRDefault="00F43D5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D50"/>
    <w:rsid w:val="001B0BA5"/>
    <w:rsid w:val="00333FD7"/>
    <w:rsid w:val="003F1C62"/>
    <w:rsid w:val="00A06B9B"/>
    <w:rsid w:val="00BD3047"/>
    <w:rsid w:val="00F43D50"/>
    <w:rsid w:val="5961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A5"/>
    <w:pPr>
      <w:widowControl w:val="0"/>
    </w:pPr>
  </w:style>
  <w:style w:type="paragraph" w:styleId="1">
    <w:name w:val="heading 1"/>
    <w:basedOn w:val="a0"/>
    <w:next w:val="a1"/>
    <w:uiPriority w:val="9"/>
    <w:qFormat/>
    <w:rsid w:val="001B0BA5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2">
    <w:name w:val="heading 2"/>
    <w:basedOn w:val="a0"/>
    <w:next w:val="a1"/>
    <w:uiPriority w:val="9"/>
    <w:unhideWhenUsed/>
    <w:qFormat/>
    <w:rsid w:val="001B0BA5"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3">
    <w:name w:val="heading 3"/>
    <w:basedOn w:val="a0"/>
    <w:next w:val="a1"/>
    <w:uiPriority w:val="9"/>
    <w:unhideWhenUsed/>
    <w:qFormat/>
    <w:rsid w:val="001B0BA5"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1B0BA5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rsid w:val="001B0BA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rsid w:val="001B0BA5"/>
    <w:pPr>
      <w:spacing w:after="140" w:line="276" w:lineRule="auto"/>
    </w:pPr>
  </w:style>
  <w:style w:type="paragraph" w:styleId="a5">
    <w:name w:val="List"/>
    <w:basedOn w:val="a1"/>
    <w:rsid w:val="001B0BA5"/>
  </w:style>
  <w:style w:type="paragraph" w:styleId="a6">
    <w:name w:val="caption"/>
    <w:basedOn w:val="a"/>
    <w:qFormat/>
    <w:rsid w:val="001B0BA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B0BA5"/>
    <w:pPr>
      <w:suppressLineNumbers/>
    </w:pPr>
  </w:style>
  <w:style w:type="paragraph" w:customStyle="1" w:styleId="1normal">
    <w:name w:val="Заголовок 1.normal"/>
    <w:basedOn w:val="1"/>
    <w:qFormat/>
    <w:rsid w:val="001B0BA5"/>
    <w:pPr>
      <w:outlineLvl w:val="9"/>
    </w:pPr>
    <w:rPr>
      <w:color w:val="000000"/>
    </w:rPr>
  </w:style>
  <w:style w:type="paragraph" w:customStyle="1" w:styleId="a8">
    <w:name w:val="Текст в заданном формате"/>
    <w:basedOn w:val="a"/>
    <w:qFormat/>
    <w:rsid w:val="001B0BA5"/>
    <w:rPr>
      <w:rFonts w:ascii="sans-serif" w:eastAsia="sans-serif" w:hAnsi="sans-serif" w:cs="sans-serif"/>
      <w:sz w:val="20"/>
      <w:szCs w:val="20"/>
    </w:rPr>
  </w:style>
  <w:style w:type="paragraph" w:customStyle="1" w:styleId="a9">
    <w:name w:val="Содержимое таблицы"/>
    <w:basedOn w:val="a"/>
    <w:qFormat/>
    <w:rsid w:val="001B0BA5"/>
    <w:pPr>
      <w:suppressLineNumbers/>
    </w:pPr>
  </w:style>
  <w:style w:type="paragraph" w:customStyle="1" w:styleId="aa">
    <w:name w:val="Заголовок таблицы"/>
    <w:basedOn w:val="a9"/>
    <w:qFormat/>
    <w:rsid w:val="001B0BA5"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rsid w:val="001B0BA5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  <w:rsid w:val="001B0BA5"/>
  </w:style>
  <w:style w:type="paragraph" w:styleId="ad">
    <w:name w:val="footer"/>
    <w:basedOn w:val="ab"/>
    <w:rsid w:val="001B0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Company>.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2020-05-04T17:29:00Z</dcterms:created>
  <dcterms:modified xsi:type="dcterms:W3CDTF">2020-05-04T17:29:00Z</dcterms:modified>
  <dc:language>ru-RU</dc:language>
</cp:coreProperties>
</file>