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9E2" w:rsidRPr="003E7C77" w:rsidRDefault="007179E2" w:rsidP="003E7C77">
      <w:pPr>
        <w:pStyle w:val="a5"/>
        <w:jc w:val="center"/>
        <w:rPr>
          <w:rFonts w:asciiTheme="minorHAnsi" w:hAnsiTheme="minorHAnsi" w:cstheme="minorHAnsi"/>
          <w:b/>
          <w:color w:val="333333"/>
          <w:sz w:val="28"/>
          <w:szCs w:val="28"/>
        </w:rPr>
      </w:pPr>
      <w:r w:rsidRPr="003E7C77">
        <w:rPr>
          <w:rFonts w:asciiTheme="minorHAnsi" w:hAnsiTheme="minorHAnsi" w:cstheme="minorHAnsi"/>
          <w:b/>
          <w:color w:val="333333"/>
          <w:sz w:val="28"/>
          <w:szCs w:val="28"/>
        </w:rPr>
        <w:t>Инструкция по проверке контрагента</w:t>
      </w:r>
    </w:p>
    <w:p w:rsidR="001F7EB9" w:rsidRPr="001F7EB9" w:rsidRDefault="001F7EB9" w:rsidP="00163C6D">
      <w:pPr>
        <w:pStyle w:val="a5"/>
        <w:jc w:val="center"/>
        <w:rPr>
          <w:rFonts w:asciiTheme="minorHAnsi" w:hAnsiTheme="minorHAnsi" w:cstheme="minorHAnsi"/>
          <w:b/>
          <w:color w:val="333333"/>
        </w:rPr>
      </w:pPr>
    </w:p>
    <w:p w:rsidR="004F72BA" w:rsidRPr="001F7EB9" w:rsidRDefault="001415AC" w:rsidP="00163C6D">
      <w:pPr>
        <w:pStyle w:val="a5"/>
        <w:contextualSpacing/>
        <w:rPr>
          <w:rFonts w:asciiTheme="minorHAnsi" w:hAnsiTheme="minorHAnsi" w:cstheme="minorHAnsi"/>
          <w:color w:val="333333"/>
        </w:rPr>
      </w:pPr>
      <w:r w:rsidRPr="001F7EB9">
        <w:rPr>
          <w:rFonts w:asciiTheme="minorHAnsi" w:hAnsiTheme="minorHAnsi" w:cstheme="minorHAnsi"/>
          <w:color w:val="333333"/>
        </w:rPr>
        <w:t>Проверка добросовестности контрагента – э</w:t>
      </w:r>
      <w:r w:rsidR="00C41668" w:rsidRPr="001F7EB9">
        <w:rPr>
          <w:rFonts w:asciiTheme="minorHAnsi" w:hAnsiTheme="minorHAnsi" w:cstheme="minorHAnsi"/>
          <w:color w:val="333333"/>
        </w:rPr>
        <w:t>то комплекс мероприятий, который позволяе</w:t>
      </w:r>
      <w:r w:rsidRPr="001F7EB9">
        <w:rPr>
          <w:rFonts w:asciiTheme="minorHAnsi" w:hAnsiTheme="minorHAnsi" w:cstheme="minorHAnsi"/>
          <w:color w:val="333333"/>
        </w:rPr>
        <w:t>т убедиться в том, что контрагент, с которым вы заключаете договор:</w:t>
      </w:r>
    </w:p>
    <w:p w:rsidR="00643842" w:rsidRPr="001F7EB9" w:rsidRDefault="001415AC" w:rsidP="00163C6D">
      <w:pPr>
        <w:pStyle w:val="a5"/>
        <w:contextualSpacing/>
        <w:rPr>
          <w:rFonts w:asciiTheme="minorHAnsi" w:hAnsiTheme="minorHAnsi" w:cstheme="minorHAnsi"/>
          <w:color w:val="333333"/>
        </w:rPr>
      </w:pPr>
      <w:r w:rsidRPr="001F7EB9">
        <w:rPr>
          <w:rFonts w:asciiTheme="minorHAnsi" w:hAnsiTheme="minorHAnsi" w:cstheme="minorHAnsi"/>
          <w:color w:val="333333"/>
        </w:rPr>
        <w:br/>
        <w:t>1. Действующее юридическое лицо, которое может исполнить взятые на себя обязательства;</w:t>
      </w:r>
      <w:r w:rsidRPr="001F7EB9">
        <w:rPr>
          <w:rFonts w:asciiTheme="minorHAnsi" w:hAnsiTheme="minorHAnsi" w:cstheme="minorHAnsi"/>
          <w:color w:val="333333"/>
        </w:rPr>
        <w:br/>
        <w:t>2. Не является «однодневкой», поскольку сделки с такими организациями увеличив</w:t>
      </w:r>
      <w:r w:rsidR="00643842" w:rsidRPr="001F7EB9">
        <w:rPr>
          <w:rFonts w:asciiTheme="minorHAnsi" w:hAnsiTheme="minorHAnsi" w:cstheme="minorHAnsi"/>
          <w:color w:val="333333"/>
        </w:rPr>
        <w:t>ают шансы на проведение налоговой проверки.</w:t>
      </w:r>
    </w:p>
    <w:p w:rsidR="001415AC" w:rsidRPr="001F7EB9" w:rsidRDefault="00643842" w:rsidP="00163C6D">
      <w:pPr>
        <w:pStyle w:val="a5"/>
        <w:contextualSpacing/>
        <w:rPr>
          <w:rFonts w:asciiTheme="minorHAnsi" w:hAnsiTheme="minorHAnsi" w:cstheme="minorHAnsi"/>
          <w:color w:val="333333"/>
        </w:rPr>
      </w:pPr>
      <w:r w:rsidRPr="001F7EB9">
        <w:rPr>
          <w:rFonts w:asciiTheme="minorHAnsi" w:hAnsiTheme="minorHAnsi" w:cstheme="minorHAnsi"/>
          <w:color w:val="333333"/>
        </w:rPr>
        <w:br/>
      </w:r>
      <w:r w:rsidR="001415AC" w:rsidRPr="001F7EB9">
        <w:rPr>
          <w:rFonts w:asciiTheme="minorHAnsi" w:hAnsiTheme="minorHAnsi" w:cstheme="minorHAnsi"/>
          <w:color w:val="333333"/>
        </w:rPr>
        <w:t>Вы получаете документальное подтверждение тех обстоятельств, что вы п</w:t>
      </w:r>
      <w:r w:rsidR="00005472" w:rsidRPr="001F7EB9">
        <w:rPr>
          <w:rFonts w:asciiTheme="minorHAnsi" w:hAnsiTheme="minorHAnsi" w:cstheme="minorHAnsi"/>
          <w:color w:val="333333"/>
        </w:rPr>
        <w:t>роявили должную осмотрительность</w:t>
      </w:r>
      <w:r w:rsidR="001415AC" w:rsidRPr="001F7EB9">
        <w:rPr>
          <w:rFonts w:asciiTheme="minorHAnsi" w:hAnsiTheme="minorHAnsi" w:cstheme="minorHAnsi"/>
          <w:color w:val="333333"/>
        </w:rPr>
        <w:t xml:space="preserve"> при выборе контрагента перед заключением сделки</w:t>
      </w:r>
      <w:r w:rsidR="004F72BA" w:rsidRPr="001F7EB9">
        <w:rPr>
          <w:rFonts w:asciiTheme="minorHAnsi" w:hAnsiTheme="minorHAnsi" w:cstheme="minorHAnsi"/>
          <w:color w:val="333333"/>
        </w:rPr>
        <w:t xml:space="preserve"> с ним.</w:t>
      </w:r>
      <w:r w:rsidRPr="001F7EB9">
        <w:rPr>
          <w:rFonts w:asciiTheme="minorHAnsi" w:hAnsiTheme="minorHAnsi" w:cstheme="minorHAnsi"/>
          <w:color w:val="333333"/>
        </w:rPr>
        <w:br/>
      </w:r>
      <w:r w:rsidR="001415AC" w:rsidRPr="001F7EB9">
        <w:rPr>
          <w:rFonts w:asciiTheme="minorHAnsi" w:hAnsiTheme="minorHAnsi" w:cstheme="minorHAnsi"/>
          <w:color w:val="333333"/>
        </w:rPr>
        <w:t>Вероятность, что контрагент не выполнит условия договора, снижена.</w:t>
      </w:r>
    </w:p>
    <w:p w:rsidR="00643842" w:rsidRPr="001F7EB9" w:rsidRDefault="00643842" w:rsidP="00163C6D">
      <w:pPr>
        <w:pStyle w:val="a5"/>
        <w:contextualSpacing/>
        <w:rPr>
          <w:rFonts w:asciiTheme="minorHAnsi" w:hAnsiTheme="minorHAnsi" w:cstheme="minorHAnsi"/>
          <w:color w:val="333333"/>
        </w:rPr>
      </w:pPr>
    </w:p>
    <w:p w:rsidR="001415AC" w:rsidRPr="001F7EB9" w:rsidRDefault="001415AC" w:rsidP="00163C6D">
      <w:pPr>
        <w:pStyle w:val="a5"/>
        <w:rPr>
          <w:rFonts w:asciiTheme="minorHAnsi" w:hAnsiTheme="minorHAnsi" w:cstheme="minorHAnsi"/>
          <w:color w:val="333333"/>
        </w:rPr>
      </w:pPr>
      <w:r w:rsidRPr="001F7EB9">
        <w:rPr>
          <w:rFonts w:asciiTheme="minorHAnsi" w:hAnsiTheme="minorHAnsi" w:cstheme="minorHAnsi"/>
          <w:color w:val="333333"/>
        </w:rPr>
        <w:t>Электронные ресурсы для проверки контрагента.</w:t>
      </w:r>
      <w:r w:rsidRPr="001F7EB9">
        <w:rPr>
          <w:rFonts w:asciiTheme="minorHAnsi" w:hAnsiTheme="minorHAnsi" w:cstheme="minorHAnsi"/>
          <w:color w:val="333333"/>
        </w:rPr>
        <w:br/>
        <w:t>I. Сайт ФНС (</w:t>
      </w:r>
      <w:hyperlink r:id="rId7" w:history="1">
        <w:r w:rsidR="007025F0" w:rsidRPr="001F7EB9">
          <w:rPr>
            <w:rStyle w:val="a3"/>
            <w:rFonts w:asciiTheme="minorHAnsi" w:hAnsiTheme="minorHAnsi" w:cstheme="minorHAnsi"/>
            <w:i/>
            <w:iCs/>
          </w:rPr>
          <w:t>https://www.nalog.ru/rn35/</w:t>
        </w:r>
      </w:hyperlink>
      <w:r w:rsidRPr="001F7EB9">
        <w:rPr>
          <w:rFonts w:asciiTheme="minorHAnsi" w:hAnsiTheme="minorHAnsi" w:cstheme="minorHAnsi"/>
          <w:color w:val="333333"/>
        </w:rPr>
        <w:t>).</w:t>
      </w:r>
    </w:p>
    <w:p w:rsidR="001415AC" w:rsidRPr="001F7EB9" w:rsidRDefault="001415AC" w:rsidP="00163C6D">
      <w:pPr>
        <w:pStyle w:val="a5"/>
        <w:rPr>
          <w:rFonts w:asciiTheme="minorHAnsi" w:hAnsiTheme="minorHAnsi" w:cstheme="minorHAnsi"/>
          <w:color w:val="333333"/>
        </w:rPr>
      </w:pPr>
      <w:r w:rsidRPr="001F7EB9">
        <w:rPr>
          <w:rFonts w:asciiTheme="minorHAnsi" w:hAnsiTheme="minorHAnsi" w:cstheme="minorHAnsi"/>
          <w:color w:val="333333"/>
        </w:rPr>
        <w:t>Что в нем интересного:</w:t>
      </w:r>
      <w:r w:rsidRPr="001F7EB9">
        <w:rPr>
          <w:rFonts w:asciiTheme="minorHAnsi" w:hAnsiTheme="minorHAnsi" w:cstheme="minorHAnsi"/>
          <w:color w:val="333333"/>
        </w:rPr>
        <w:br/>
        <w:t>1. «Сведения о государственной регистрации юридических лиц» (</w:t>
      </w:r>
      <w:hyperlink r:id="rId8" w:history="1">
        <w:r w:rsidRPr="001F7EB9">
          <w:rPr>
            <w:rStyle w:val="a3"/>
            <w:rFonts w:asciiTheme="minorHAnsi" w:hAnsiTheme="minorHAnsi" w:cstheme="minorHAnsi"/>
            <w:i/>
            <w:iCs/>
          </w:rPr>
          <w:t>http://egrul.nalog.ru/</w:t>
        </w:r>
      </w:hyperlink>
      <w:r w:rsidRPr="001F7EB9">
        <w:rPr>
          <w:rFonts w:asciiTheme="minorHAnsi" w:hAnsiTheme="minorHAnsi" w:cstheme="minorHAnsi"/>
          <w:color w:val="333333"/>
        </w:rPr>
        <w:t>)</w:t>
      </w:r>
      <w:r w:rsidRPr="001F7EB9">
        <w:rPr>
          <w:rFonts w:asciiTheme="minorHAnsi" w:hAnsiTheme="minorHAnsi" w:cstheme="minorHAnsi"/>
          <w:color w:val="333333"/>
        </w:rPr>
        <w:br/>
        <w:t>Достаточно ввести ОГРН, ИНН или наименование организации, и вы узнаете, зарегистрирована ли она в ЕГРЮЛ.</w:t>
      </w:r>
      <w:r w:rsidRPr="001F7EB9">
        <w:rPr>
          <w:rFonts w:asciiTheme="minorHAnsi" w:hAnsiTheme="minorHAnsi" w:cstheme="minorHAnsi"/>
          <w:color w:val="333333"/>
        </w:rPr>
        <w:br/>
      </w:r>
      <w:r w:rsidR="00643842" w:rsidRPr="001F7EB9">
        <w:rPr>
          <w:rFonts w:asciiTheme="minorHAnsi" w:hAnsiTheme="minorHAnsi" w:cstheme="minorHAnsi"/>
          <w:color w:val="333333"/>
        </w:rPr>
        <w:t>На сайте можно проверить и</w:t>
      </w:r>
      <w:r w:rsidRPr="001F7EB9">
        <w:rPr>
          <w:rFonts w:asciiTheme="minorHAnsi" w:hAnsiTheme="minorHAnsi" w:cstheme="minorHAnsi"/>
          <w:color w:val="333333"/>
        </w:rPr>
        <w:t xml:space="preserve">нформацию о достоверности адреса и даты назначения </w:t>
      </w:r>
      <w:r w:rsidR="00643842" w:rsidRPr="001F7EB9">
        <w:rPr>
          <w:rFonts w:asciiTheme="minorHAnsi" w:hAnsiTheme="minorHAnsi" w:cstheme="minorHAnsi"/>
          <w:color w:val="333333"/>
        </w:rPr>
        <w:t>руководителя и ввода участников, состав участников организации.</w:t>
      </w:r>
    </w:p>
    <w:p w:rsidR="001415AC" w:rsidRPr="001F7EB9" w:rsidRDefault="001415AC" w:rsidP="00163C6D">
      <w:pPr>
        <w:pStyle w:val="a5"/>
        <w:rPr>
          <w:rFonts w:asciiTheme="minorHAnsi" w:hAnsiTheme="minorHAnsi" w:cstheme="minorHAnsi"/>
          <w:color w:val="333333"/>
        </w:rPr>
      </w:pPr>
      <w:r w:rsidRPr="001F7EB9">
        <w:rPr>
          <w:rFonts w:asciiTheme="minorHAnsi" w:hAnsiTheme="minorHAnsi" w:cstheme="minorHAnsi"/>
          <w:color w:val="333333"/>
        </w:rPr>
        <w:t>2. «Сведения о лицах, в отношении которых факт невозможности участия (осуществления руководства) в организации установлен (подтвержден) в судебном порядке» (</w:t>
      </w:r>
      <w:hyperlink r:id="rId9" w:history="1">
        <w:r w:rsidRPr="001F7EB9">
          <w:rPr>
            <w:rStyle w:val="a3"/>
            <w:rFonts w:asciiTheme="minorHAnsi" w:hAnsiTheme="minorHAnsi" w:cstheme="minorHAnsi"/>
            <w:i/>
            <w:iCs/>
          </w:rPr>
          <w:t>https://service.nalog.ru/svl.do</w:t>
        </w:r>
      </w:hyperlink>
      <w:r w:rsidRPr="001F7EB9">
        <w:rPr>
          <w:rFonts w:asciiTheme="minorHAnsi" w:hAnsiTheme="minorHAnsi" w:cstheme="minorHAnsi"/>
          <w:color w:val="333333"/>
        </w:rPr>
        <w:t>). По ОГРН или ИНН организации можно узнать, не заявляло ли лицо, которое, по сведениям ЕГРЮЛ, является руководителем или учредителем организации, о том, что оно не</w:t>
      </w:r>
      <w:r w:rsidR="00181F19" w:rsidRPr="001F7EB9">
        <w:rPr>
          <w:rFonts w:asciiTheme="minorHAnsi" w:hAnsiTheme="minorHAnsi" w:cstheme="minorHAnsi"/>
          <w:color w:val="333333"/>
        </w:rPr>
        <w:t xml:space="preserve"> имеет никакого отношения к ней.</w:t>
      </w:r>
    </w:p>
    <w:p w:rsidR="001415AC" w:rsidRPr="001F7EB9" w:rsidRDefault="00181F19" w:rsidP="00163C6D">
      <w:pPr>
        <w:pStyle w:val="a5"/>
        <w:rPr>
          <w:rFonts w:asciiTheme="minorHAnsi" w:hAnsiTheme="minorHAnsi" w:cstheme="minorHAnsi"/>
          <w:color w:val="333333"/>
        </w:rPr>
      </w:pPr>
      <w:r w:rsidRPr="001F7EB9">
        <w:rPr>
          <w:rFonts w:asciiTheme="minorHAnsi" w:hAnsiTheme="minorHAnsi" w:cstheme="minorHAnsi"/>
          <w:color w:val="333333"/>
        </w:rPr>
        <w:t>3. «</w:t>
      </w:r>
      <w:r w:rsidR="001415AC" w:rsidRPr="001F7EB9">
        <w:rPr>
          <w:rFonts w:asciiTheme="minorHAnsi" w:hAnsiTheme="minorHAnsi" w:cstheme="minorHAnsi"/>
          <w:color w:val="333333"/>
        </w:rPr>
        <w:t>Сведения о юридических лицах, имеющих задолженность по уплате налогов и/или не представляющих налоговую отчетность более года» (</w:t>
      </w:r>
      <w:hyperlink r:id="rId10" w:history="1">
        <w:r w:rsidR="001415AC" w:rsidRPr="001F7EB9">
          <w:rPr>
            <w:rStyle w:val="a3"/>
            <w:rFonts w:asciiTheme="minorHAnsi" w:hAnsiTheme="minorHAnsi" w:cstheme="minorHAnsi"/>
            <w:i/>
            <w:iCs/>
          </w:rPr>
          <w:t>https://service.nalog.ru/zd.do</w:t>
        </w:r>
      </w:hyperlink>
      <w:r w:rsidRPr="001F7EB9">
        <w:rPr>
          <w:rFonts w:asciiTheme="minorHAnsi" w:hAnsiTheme="minorHAnsi" w:cstheme="minorHAnsi"/>
          <w:color w:val="333333"/>
        </w:rPr>
        <w:t>).</w:t>
      </w:r>
    </w:p>
    <w:p w:rsidR="001415AC" w:rsidRPr="001F7EB9" w:rsidRDefault="00181F19" w:rsidP="00163C6D">
      <w:pPr>
        <w:pStyle w:val="a5"/>
        <w:rPr>
          <w:rFonts w:asciiTheme="minorHAnsi" w:hAnsiTheme="minorHAnsi" w:cstheme="minorHAnsi"/>
          <w:color w:val="333333"/>
        </w:rPr>
      </w:pPr>
      <w:r w:rsidRPr="001F7EB9">
        <w:rPr>
          <w:rFonts w:asciiTheme="minorHAnsi" w:hAnsiTheme="minorHAnsi" w:cstheme="minorHAnsi"/>
          <w:color w:val="333333"/>
        </w:rPr>
        <w:t>4. «</w:t>
      </w:r>
      <w:r w:rsidR="001415AC" w:rsidRPr="001F7EB9">
        <w:rPr>
          <w:rFonts w:asciiTheme="minorHAnsi" w:hAnsiTheme="minorHAnsi" w:cstheme="minorHAnsi"/>
          <w:color w:val="333333"/>
        </w:rPr>
        <w:t>Сведения, опубликованные в журнале «Вестник государственной регистрации», о принятых регистрирующими органами решениях о предстоящем исключении недействующих юридических лиц из ЕГРЮЛ» (</w:t>
      </w:r>
      <w:hyperlink r:id="rId11" w:history="1">
        <w:r w:rsidR="001415AC" w:rsidRPr="001F7EB9">
          <w:rPr>
            <w:rStyle w:val="a3"/>
            <w:rFonts w:asciiTheme="minorHAnsi" w:hAnsiTheme="minorHAnsi" w:cstheme="minorHAnsi"/>
            <w:i/>
            <w:iCs/>
          </w:rPr>
          <w:t>http://www.vestnik-gosreg.ru/publ/fz83/</w:t>
        </w:r>
      </w:hyperlink>
      <w:r w:rsidR="001415AC" w:rsidRPr="001F7EB9">
        <w:rPr>
          <w:rFonts w:asciiTheme="minorHAnsi" w:hAnsiTheme="minorHAnsi" w:cstheme="minorHAnsi"/>
          <w:color w:val="333333"/>
        </w:rPr>
        <w:t>).</w:t>
      </w:r>
      <w:r w:rsidR="001415AC" w:rsidRPr="001F7EB9">
        <w:rPr>
          <w:rFonts w:asciiTheme="minorHAnsi" w:hAnsiTheme="minorHAnsi" w:cstheme="minorHAnsi"/>
          <w:color w:val="333333"/>
        </w:rPr>
        <w:br/>
        <w:t>Такое решение налоговый орган может принять, если организация в течение 12 месяцев не представляла налоговую отчетность и не проводила операций, хотя бы по одному банковскому счету (п. 1 ст. 64.2 ГК РФ).</w:t>
      </w:r>
      <w:r w:rsidR="001415AC" w:rsidRPr="001F7EB9">
        <w:rPr>
          <w:rFonts w:asciiTheme="minorHAnsi" w:hAnsiTheme="minorHAnsi" w:cstheme="minorHAnsi"/>
          <w:color w:val="333333"/>
        </w:rPr>
        <w:br/>
        <w:t>Исключение организации из ЕГРЮЛ приравнивается к ее ликвидации, а значит, она не может заключать и исполнять договоры (п. 2 ст. 64.2, ст. 419 ГК РФ).</w:t>
      </w:r>
    </w:p>
    <w:p w:rsidR="001415AC" w:rsidRPr="001F7EB9" w:rsidRDefault="001415AC" w:rsidP="00163C6D">
      <w:pPr>
        <w:pStyle w:val="a5"/>
        <w:rPr>
          <w:rFonts w:asciiTheme="minorHAnsi" w:hAnsiTheme="minorHAnsi" w:cstheme="minorHAnsi"/>
          <w:color w:val="333333"/>
        </w:rPr>
      </w:pPr>
      <w:r w:rsidRPr="001F7EB9">
        <w:rPr>
          <w:rFonts w:asciiTheme="minorHAnsi" w:hAnsiTheme="minorHAnsi" w:cstheme="minorHAnsi"/>
          <w:color w:val="333333"/>
        </w:rPr>
        <w:t>5.</w:t>
      </w:r>
      <w:r w:rsidR="00181F19" w:rsidRPr="001F7EB9">
        <w:rPr>
          <w:rFonts w:asciiTheme="minorHAnsi" w:hAnsiTheme="minorHAnsi" w:cstheme="minorHAnsi"/>
          <w:color w:val="333333"/>
        </w:rPr>
        <w:t xml:space="preserve"> </w:t>
      </w:r>
      <w:r w:rsidRPr="001F7EB9">
        <w:rPr>
          <w:rFonts w:asciiTheme="minorHAnsi" w:hAnsiTheme="minorHAnsi" w:cstheme="minorHAnsi"/>
          <w:color w:val="333333"/>
        </w:rPr>
        <w:t>«Сведения о физических лицах, являющихся руководителями или учредителями (участниками) нескольких юридических лиц» (</w:t>
      </w:r>
      <w:hyperlink r:id="rId12" w:history="1">
        <w:r w:rsidRPr="001F7EB9">
          <w:rPr>
            <w:rStyle w:val="a3"/>
            <w:rFonts w:asciiTheme="minorHAnsi" w:hAnsiTheme="minorHAnsi" w:cstheme="minorHAnsi"/>
            <w:i/>
            <w:iCs/>
          </w:rPr>
          <w:t>https://service.nalog.ru/mru.do</w:t>
        </w:r>
      </w:hyperlink>
      <w:r w:rsidRPr="001F7EB9">
        <w:rPr>
          <w:rFonts w:asciiTheme="minorHAnsi" w:hAnsiTheme="minorHAnsi" w:cstheme="minorHAnsi"/>
          <w:color w:val="333333"/>
        </w:rPr>
        <w:t>).</w:t>
      </w:r>
      <w:r w:rsidRPr="001F7EB9">
        <w:rPr>
          <w:rFonts w:asciiTheme="minorHAnsi" w:hAnsiTheme="minorHAnsi" w:cstheme="minorHAnsi"/>
          <w:color w:val="333333"/>
        </w:rPr>
        <w:br/>
        <w:t>Позволяет проверить массовость участника и руководителя в юридическом лице.</w:t>
      </w:r>
    </w:p>
    <w:p w:rsidR="001415AC" w:rsidRPr="001F7EB9" w:rsidRDefault="001415AC" w:rsidP="00163C6D">
      <w:pPr>
        <w:pStyle w:val="a5"/>
        <w:rPr>
          <w:rFonts w:asciiTheme="minorHAnsi" w:hAnsiTheme="minorHAnsi" w:cstheme="minorHAnsi"/>
          <w:color w:val="333333"/>
        </w:rPr>
      </w:pPr>
      <w:r w:rsidRPr="001F7EB9">
        <w:rPr>
          <w:rFonts w:asciiTheme="minorHAnsi" w:hAnsiTheme="minorHAnsi" w:cstheme="minorHAnsi"/>
          <w:color w:val="333333"/>
        </w:rPr>
        <w:lastRenderedPageBreak/>
        <w:t>6.</w:t>
      </w:r>
      <w:r w:rsidR="00181F19" w:rsidRPr="001F7EB9">
        <w:rPr>
          <w:rFonts w:asciiTheme="minorHAnsi" w:hAnsiTheme="minorHAnsi" w:cstheme="minorHAnsi"/>
          <w:color w:val="333333"/>
        </w:rPr>
        <w:t xml:space="preserve"> </w:t>
      </w:r>
      <w:r w:rsidRPr="001F7EB9">
        <w:rPr>
          <w:rFonts w:asciiTheme="minorHAnsi" w:hAnsiTheme="minorHAnsi" w:cstheme="minorHAnsi"/>
          <w:color w:val="333333"/>
        </w:rPr>
        <w:t>«Адреса, указанные при государственной регистрации в качестве места нахождения несколькими юридическими лицами» (</w:t>
      </w:r>
      <w:hyperlink r:id="rId13" w:history="1">
        <w:r w:rsidRPr="001F7EB9">
          <w:rPr>
            <w:rStyle w:val="a4"/>
            <w:rFonts w:asciiTheme="minorHAnsi" w:hAnsiTheme="minorHAnsi" w:cstheme="minorHAnsi"/>
            <w:color w:val="20A4E6"/>
          </w:rPr>
          <w:t>https://service.nalog.ru/addrfind.do</w:t>
        </w:r>
      </w:hyperlink>
      <w:r w:rsidRPr="001F7EB9">
        <w:rPr>
          <w:rFonts w:asciiTheme="minorHAnsi" w:hAnsiTheme="minorHAnsi" w:cstheme="minorHAnsi"/>
          <w:color w:val="333333"/>
        </w:rPr>
        <w:t>).</w:t>
      </w:r>
      <w:r w:rsidRPr="001F7EB9">
        <w:rPr>
          <w:rFonts w:asciiTheme="minorHAnsi" w:hAnsiTheme="minorHAnsi" w:cstheme="minorHAnsi"/>
          <w:color w:val="333333"/>
        </w:rPr>
        <w:br/>
        <w:t>Позволяет определить действительность адреса контрагента.</w:t>
      </w:r>
    </w:p>
    <w:p w:rsidR="007E11BC" w:rsidRPr="001F7EB9" w:rsidRDefault="001415AC" w:rsidP="00163C6D">
      <w:pPr>
        <w:pStyle w:val="a5"/>
        <w:spacing w:after="120"/>
        <w:rPr>
          <w:rFonts w:asciiTheme="minorHAnsi" w:hAnsiTheme="minorHAnsi" w:cstheme="minorHAnsi"/>
          <w:color w:val="333333"/>
        </w:rPr>
      </w:pPr>
      <w:r w:rsidRPr="001F7EB9">
        <w:rPr>
          <w:rFonts w:asciiTheme="minorHAnsi" w:hAnsiTheme="minorHAnsi" w:cstheme="minorHAnsi"/>
          <w:color w:val="333333"/>
        </w:rPr>
        <w:t>II.</w:t>
      </w:r>
      <w:r w:rsidR="007E11BC" w:rsidRPr="001F7EB9">
        <w:rPr>
          <w:rFonts w:asciiTheme="minorHAnsi" w:hAnsiTheme="minorHAnsi" w:cstheme="minorHAnsi"/>
          <w:color w:val="333333"/>
        </w:rPr>
        <w:t xml:space="preserve"> </w:t>
      </w:r>
      <w:r w:rsidR="00005472" w:rsidRPr="001F7EB9">
        <w:rPr>
          <w:rFonts w:asciiTheme="minorHAnsi" w:hAnsiTheme="minorHAnsi" w:cstheme="minorHAnsi"/>
          <w:color w:val="333333"/>
        </w:rPr>
        <w:t>Картотека арбитражных дел</w:t>
      </w:r>
      <w:r w:rsidRPr="001F7EB9">
        <w:rPr>
          <w:rFonts w:asciiTheme="minorHAnsi" w:hAnsiTheme="minorHAnsi" w:cstheme="minorHAnsi"/>
          <w:color w:val="333333"/>
        </w:rPr>
        <w:t xml:space="preserve"> </w:t>
      </w:r>
      <w:r w:rsidR="00005472" w:rsidRPr="001F7EB9">
        <w:rPr>
          <w:rFonts w:asciiTheme="minorHAnsi" w:hAnsiTheme="minorHAnsi" w:cstheme="minorHAnsi"/>
          <w:color w:val="333333"/>
          <w:shd w:val="clear" w:color="auto" w:fill="FFFFFF"/>
        </w:rPr>
        <w:t> </w:t>
      </w:r>
      <w:r w:rsidR="007E11BC" w:rsidRPr="001F7EB9">
        <w:rPr>
          <w:rFonts w:asciiTheme="minorHAnsi" w:hAnsiTheme="minorHAnsi" w:cstheme="minorHAnsi"/>
          <w:i/>
          <w:color w:val="000000"/>
          <w:shd w:val="clear" w:color="auto" w:fill="FFFFFF"/>
        </w:rPr>
        <w:t>(</w:t>
      </w:r>
      <w:hyperlink r:id="rId14" w:tgtFrame="_blank" w:history="1">
        <w:r w:rsidR="007E11BC" w:rsidRPr="001F7EB9">
          <w:rPr>
            <w:rStyle w:val="a3"/>
            <w:rFonts w:asciiTheme="minorHAnsi" w:hAnsiTheme="minorHAnsi" w:cstheme="minorHAnsi"/>
            <w:i/>
            <w:shd w:val="clear" w:color="auto" w:fill="FFFFFF"/>
          </w:rPr>
          <w:t>http://kad.arbitr.ru/</w:t>
        </w:r>
      </w:hyperlink>
      <w:r w:rsidR="007E11BC" w:rsidRPr="001F7EB9">
        <w:rPr>
          <w:rFonts w:asciiTheme="minorHAnsi" w:hAnsiTheme="minorHAnsi" w:cstheme="minorHAnsi"/>
          <w:i/>
          <w:color w:val="000000"/>
          <w:shd w:val="clear" w:color="auto" w:fill="FFFFFF"/>
        </w:rPr>
        <w:t>)</w:t>
      </w:r>
      <w:r w:rsidR="007E11BC" w:rsidRPr="001F7EB9">
        <w:rPr>
          <w:rFonts w:asciiTheme="minorHAnsi" w:hAnsiTheme="minorHAnsi" w:cstheme="minorHAnsi"/>
          <w:color w:val="000000"/>
          <w:shd w:val="clear" w:color="auto" w:fill="FFFFFF"/>
        </w:rPr>
        <w:t> </w:t>
      </w:r>
    </w:p>
    <w:p w:rsidR="001415AC" w:rsidRPr="001F7EB9" w:rsidRDefault="007E11BC" w:rsidP="00163C6D">
      <w:pPr>
        <w:pStyle w:val="a5"/>
        <w:spacing w:before="120"/>
        <w:rPr>
          <w:rFonts w:asciiTheme="minorHAnsi" w:hAnsiTheme="minorHAnsi" w:cstheme="minorHAnsi"/>
          <w:color w:val="333333"/>
        </w:rPr>
      </w:pPr>
      <w:r w:rsidRPr="001F7EB9">
        <w:rPr>
          <w:rFonts w:asciiTheme="minorHAnsi" w:hAnsiTheme="minorHAnsi" w:cstheme="minorHAnsi"/>
          <w:color w:val="333333"/>
        </w:rPr>
        <w:t xml:space="preserve">Вводим </w:t>
      </w:r>
      <w:r w:rsidR="001415AC" w:rsidRPr="001F7EB9">
        <w:rPr>
          <w:rFonts w:asciiTheme="minorHAnsi" w:hAnsiTheme="minorHAnsi" w:cstheme="minorHAnsi"/>
          <w:color w:val="333333"/>
        </w:rPr>
        <w:t>ОГРН</w:t>
      </w:r>
      <w:r w:rsidR="009E6382" w:rsidRPr="001F7EB9">
        <w:rPr>
          <w:rFonts w:asciiTheme="minorHAnsi" w:hAnsiTheme="minorHAnsi" w:cstheme="minorHAnsi"/>
          <w:color w:val="333333"/>
        </w:rPr>
        <w:t xml:space="preserve"> /ИНН/</w:t>
      </w:r>
      <w:r w:rsidRPr="001F7EB9">
        <w:rPr>
          <w:rFonts w:asciiTheme="minorHAnsi" w:hAnsiTheme="minorHAnsi" w:cstheme="minorHAnsi"/>
          <w:color w:val="333333"/>
        </w:rPr>
        <w:t xml:space="preserve"> Название</w:t>
      </w:r>
      <w:r w:rsidR="001415AC" w:rsidRPr="001F7EB9">
        <w:rPr>
          <w:rFonts w:asciiTheme="minorHAnsi" w:hAnsiTheme="minorHAnsi" w:cstheme="minorHAnsi"/>
          <w:color w:val="333333"/>
        </w:rPr>
        <w:t xml:space="preserve"> контрагента</w:t>
      </w:r>
      <w:r w:rsidR="00643842" w:rsidRPr="001F7EB9">
        <w:rPr>
          <w:rFonts w:asciiTheme="minorHAnsi" w:hAnsiTheme="minorHAnsi" w:cstheme="minorHAnsi"/>
          <w:color w:val="333333"/>
        </w:rPr>
        <w:t xml:space="preserve"> и получаем</w:t>
      </w:r>
      <w:r w:rsidRPr="001F7EB9">
        <w:rPr>
          <w:rFonts w:asciiTheme="minorHAnsi" w:hAnsiTheme="minorHAnsi" w:cstheme="minorHAnsi"/>
          <w:color w:val="333333"/>
        </w:rPr>
        <w:t xml:space="preserve"> список</w:t>
      </w:r>
      <w:r w:rsidR="001415AC" w:rsidRPr="001F7EB9">
        <w:rPr>
          <w:rFonts w:asciiTheme="minorHAnsi" w:hAnsiTheme="minorHAnsi" w:cstheme="minorHAnsi"/>
          <w:color w:val="333333"/>
        </w:rPr>
        <w:t xml:space="preserve"> судебных дел</w:t>
      </w:r>
      <w:r w:rsidR="00974BBD" w:rsidRPr="001F7EB9">
        <w:rPr>
          <w:rFonts w:asciiTheme="minorHAnsi" w:hAnsiTheme="minorHAnsi" w:cstheme="minorHAnsi"/>
          <w:color w:val="333333"/>
        </w:rPr>
        <w:t xml:space="preserve"> </w:t>
      </w:r>
      <w:r w:rsidR="009E6382" w:rsidRPr="001F7EB9">
        <w:rPr>
          <w:rFonts w:asciiTheme="minorHAnsi" w:hAnsiTheme="minorHAnsi" w:cstheme="minorHAnsi"/>
          <w:color w:val="333333"/>
        </w:rPr>
        <w:t>(</w:t>
      </w:r>
      <w:r w:rsidR="001415AC" w:rsidRPr="001F7EB9">
        <w:rPr>
          <w:rFonts w:asciiTheme="minorHAnsi" w:hAnsiTheme="minorHAnsi" w:cstheme="minorHAnsi"/>
          <w:color w:val="333333"/>
        </w:rPr>
        <w:t>завершенные и текущие</w:t>
      </w:r>
      <w:r w:rsidR="009E6382" w:rsidRPr="001F7EB9">
        <w:rPr>
          <w:rFonts w:asciiTheme="minorHAnsi" w:hAnsiTheme="minorHAnsi" w:cstheme="minorHAnsi"/>
          <w:color w:val="333333"/>
        </w:rPr>
        <w:t>)</w:t>
      </w:r>
      <w:r w:rsidRPr="001F7EB9">
        <w:rPr>
          <w:rFonts w:asciiTheme="minorHAnsi" w:hAnsiTheme="minorHAnsi" w:cstheme="minorHAnsi"/>
          <w:color w:val="333333"/>
        </w:rPr>
        <w:t>,</w:t>
      </w:r>
      <w:r w:rsidR="009E6382" w:rsidRPr="001F7EB9">
        <w:rPr>
          <w:rFonts w:asciiTheme="minorHAnsi" w:hAnsiTheme="minorHAnsi" w:cstheme="minorHAnsi"/>
          <w:color w:val="333333"/>
        </w:rPr>
        <w:t xml:space="preserve"> в которых</w:t>
      </w:r>
      <w:r w:rsidRPr="001F7EB9">
        <w:rPr>
          <w:rFonts w:asciiTheme="minorHAnsi" w:hAnsiTheme="minorHAnsi" w:cstheme="minorHAnsi"/>
          <w:color w:val="333333"/>
        </w:rPr>
        <w:t xml:space="preserve"> контрагент участвует </w:t>
      </w:r>
      <w:r w:rsidRPr="001F7EB9">
        <w:rPr>
          <w:rFonts w:asciiTheme="minorHAnsi" w:hAnsiTheme="minorHAnsi" w:cstheme="minorHAnsi"/>
          <w:color w:val="000000"/>
          <w:shd w:val="clear" w:color="auto" w:fill="FFFFFF"/>
        </w:rPr>
        <w:t xml:space="preserve">в роли истца, ответчика, иного лица, </w:t>
      </w:r>
      <w:r w:rsidR="009E6382" w:rsidRPr="001F7EB9">
        <w:rPr>
          <w:rFonts w:asciiTheme="minorHAnsi" w:hAnsiTheme="minorHAnsi" w:cstheme="minorHAnsi"/>
          <w:color w:val="000000"/>
          <w:shd w:val="clear" w:color="auto" w:fill="FFFFFF"/>
        </w:rPr>
        <w:t xml:space="preserve">а также </w:t>
      </w:r>
      <w:r w:rsidRPr="001F7EB9">
        <w:rPr>
          <w:rFonts w:asciiTheme="minorHAnsi" w:hAnsiTheme="minorHAnsi" w:cstheme="minorHAnsi"/>
          <w:color w:val="000000"/>
          <w:shd w:val="clear" w:color="auto" w:fill="FFFFFF"/>
        </w:rPr>
        <w:t>тексты судебных актов</w:t>
      </w:r>
      <w:r w:rsidR="009E6382" w:rsidRPr="001F7EB9">
        <w:rPr>
          <w:rFonts w:asciiTheme="minorHAnsi" w:hAnsiTheme="minorHAnsi" w:cstheme="minorHAnsi"/>
          <w:color w:val="000000"/>
          <w:shd w:val="clear" w:color="auto" w:fill="FFFFFF"/>
        </w:rPr>
        <w:t>.</w:t>
      </w:r>
    </w:p>
    <w:p w:rsidR="001415AC" w:rsidRPr="001F7EB9" w:rsidRDefault="001415AC" w:rsidP="00163C6D">
      <w:pPr>
        <w:pStyle w:val="a5"/>
        <w:rPr>
          <w:rFonts w:asciiTheme="minorHAnsi" w:hAnsiTheme="minorHAnsi" w:cstheme="minorHAnsi"/>
          <w:color w:val="333333"/>
        </w:rPr>
      </w:pPr>
      <w:r w:rsidRPr="001F7EB9">
        <w:rPr>
          <w:rFonts w:asciiTheme="minorHAnsi" w:hAnsiTheme="minorHAnsi" w:cstheme="minorHAnsi"/>
          <w:color w:val="333333"/>
        </w:rPr>
        <w:t>III. Сайт службы судебных приставов</w:t>
      </w:r>
      <w:r w:rsidR="00181F19" w:rsidRPr="001F7EB9">
        <w:rPr>
          <w:rFonts w:asciiTheme="minorHAnsi" w:hAnsiTheme="minorHAnsi" w:cstheme="minorHAnsi"/>
          <w:color w:val="333333"/>
        </w:rPr>
        <w:t>.</w:t>
      </w:r>
      <w:r w:rsidR="009E6382" w:rsidRPr="001F7EB9">
        <w:rPr>
          <w:rFonts w:asciiTheme="minorHAnsi" w:hAnsiTheme="minorHAnsi" w:cstheme="minorHAnsi"/>
          <w:color w:val="333333"/>
        </w:rPr>
        <w:t>(</w:t>
      </w:r>
      <w:hyperlink r:id="rId15" w:history="1">
        <w:r w:rsidRPr="001F7EB9">
          <w:rPr>
            <w:rStyle w:val="a3"/>
            <w:rFonts w:asciiTheme="minorHAnsi" w:hAnsiTheme="minorHAnsi" w:cstheme="minorHAnsi"/>
            <w:i/>
            <w:iCs/>
          </w:rPr>
          <w:t>http://fssprus.ru/iss/ip/</w:t>
        </w:r>
      </w:hyperlink>
      <w:r w:rsidR="009E6382" w:rsidRPr="001F7EB9">
        <w:rPr>
          <w:rFonts w:asciiTheme="minorHAnsi" w:hAnsiTheme="minorHAnsi" w:cstheme="minorHAnsi"/>
        </w:rPr>
        <w:t>)</w:t>
      </w:r>
      <w:r w:rsidRPr="001F7EB9">
        <w:rPr>
          <w:rFonts w:asciiTheme="minorHAnsi" w:hAnsiTheme="minorHAnsi" w:cstheme="minorHAnsi"/>
          <w:color w:val="333333"/>
        </w:rPr>
        <w:br/>
        <w:t>Банк данных исполнительных производств</w:t>
      </w:r>
      <w:r w:rsidR="00181F19" w:rsidRPr="001F7EB9">
        <w:rPr>
          <w:rFonts w:asciiTheme="minorHAnsi" w:hAnsiTheme="minorHAnsi" w:cstheme="minorHAnsi"/>
          <w:color w:val="333333"/>
        </w:rPr>
        <w:t>.</w:t>
      </w:r>
      <w:r w:rsidRPr="001F7EB9">
        <w:rPr>
          <w:rFonts w:asciiTheme="minorHAnsi" w:hAnsiTheme="minorHAnsi" w:cstheme="minorHAnsi"/>
          <w:color w:val="333333"/>
        </w:rPr>
        <w:br/>
        <w:t xml:space="preserve">Проверить контрагента на наличие открытых </w:t>
      </w:r>
      <w:r w:rsidR="00643842" w:rsidRPr="001F7EB9">
        <w:rPr>
          <w:rFonts w:asciiTheme="minorHAnsi" w:hAnsiTheme="minorHAnsi" w:cstheme="minorHAnsi"/>
          <w:color w:val="333333"/>
        </w:rPr>
        <w:t xml:space="preserve">и завершенных </w:t>
      </w:r>
      <w:r w:rsidRPr="001F7EB9">
        <w:rPr>
          <w:rFonts w:asciiTheme="minorHAnsi" w:hAnsiTheme="minorHAnsi" w:cstheme="minorHAnsi"/>
          <w:color w:val="333333"/>
        </w:rPr>
        <w:t>исполнит</w:t>
      </w:r>
      <w:r w:rsidR="00643842" w:rsidRPr="001F7EB9">
        <w:rPr>
          <w:rFonts w:asciiTheme="minorHAnsi" w:hAnsiTheme="minorHAnsi" w:cstheme="minorHAnsi"/>
          <w:color w:val="333333"/>
        </w:rPr>
        <w:t>ельных производств</w:t>
      </w:r>
      <w:r w:rsidRPr="001F7EB9">
        <w:rPr>
          <w:rFonts w:asciiTheme="minorHAnsi" w:hAnsiTheme="minorHAnsi" w:cstheme="minorHAnsi"/>
          <w:color w:val="333333"/>
        </w:rPr>
        <w:t>.</w:t>
      </w:r>
    </w:p>
    <w:p w:rsidR="001415AC" w:rsidRPr="001F7EB9" w:rsidRDefault="001415AC" w:rsidP="00163C6D">
      <w:pPr>
        <w:pStyle w:val="a5"/>
        <w:rPr>
          <w:rFonts w:asciiTheme="minorHAnsi" w:hAnsiTheme="minorHAnsi" w:cstheme="minorHAnsi"/>
          <w:color w:val="333333"/>
        </w:rPr>
      </w:pPr>
      <w:r w:rsidRPr="001F7EB9">
        <w:rPr>
          <w:rFonts w:asciiTheme="minorHAnsi" w:hAnsiTheme="minorHAnsi" w:cstheme="minorHAnsi"/>
          <w:color w:val="333333"/>
        </w:rPr>
        <w:t>IV. Сайт Главного управления по вопросам миграции МВД России</w:t>
      </w:r>
      <w:r w:rsidR="00181F19" w:rsidRPr="001F7EB9">
        <w:rPr>
          <w:rFonts w:asciiTheme="minorHAnsi" w:hAnsiTheme="minorHAnsi" w:cstheme="minorHAnsi"/>
          <w:color w:val="333333"/>
        </w:rPr>
        <w:t>.</w:t>
      </w:r>
      <w:r w:rsidR="00974BBD" w:rsidRPr="001F7EB9">
        <w:rPr>
          <w:rFonts w:asciiTheme="minorHAnsi" w:hAnsiTheme="minorHAnsi" w:cstheme="minorHAnsi"/>
          <w:color w:val="333333"/>
        </w:rPr>
        <w:t xml:space="preserve"> </w:t>
      </w:r>
      <w:r w:rsidR="00974BBD" w:rsidRPr="001F7EB9">
        <w:rPr>
          <w:rFonts w:asciiTheme="minorHAnsi" w:hAnsiTheme="minorHAnsi" w:cstheme="minorHAnsi"/>
        </w:rPr>
        <w:t>(</w:t>
      </w:r>
      <w:hyperlink r:id="rId16" w:history="1">
        <w:r w:rsidRPr="001F7EB9">
          <w:rPr>
            <w:rStyle w:val="a4"/>
            <w:rFonts w:asciiTheme="minorHAnsi" w:hAnsiTheme="minorHAnsi" w:cstheme="minorHAnsi"/>
            <w:color w:val="20A4E6"/>
          </w:rPr>
          <w:t>http://services.fms.gov.ru/info-service.htm?sid=2000</w:t>
        </w:r>
      </w:hyperlink>
      <w:r w:rsidR="00974BBD" w:rsidRPr="001F7EB9">
        <w:rPr>
          <w:rFonts w:asciiTheme="minorHAnsi" w:hAnsiTheme="minorHAnsi" w:cstheme="minorHAnsi"/>
        </w:rPr>
        <w:t>)</w:t>
      </w:r>
      <w:r w:rsidRPr="001F7EB9">
        <w:rPr>
          <w:rFonts w:asciiTheme="minorHAnsi" w:hAnsiTheme="minorHAnsi" w:cstheme="minorHAnsi"/>
          <w:color w:val="333333"/>
        </w:rPr>
        <w:br/>
        <w:t>Проверка по списку недейс</w:t>
      </w:r>
      <w:r w:rsidR="00643842" w:rsidRPr="001F7EB9">
        <w:rPr>
          <w:rFonts w:asciiTheme="minorHAnsi" w:hAnsiTheme="minorHAnsi" w:cstheme="minorHAnsi"/>
          <w:color w:val="333333"/>
        </w:rPr>
        <w:t>твительных российских паспортов</w:t>
      </w:r>
      <w:r w:rsidRPr="001F7EB9">
        <w:rPr>
          <w:rFonts w:asciiTheme="minorHAnsi" w:hAnsiTheme="minorHAnsi" w:cstheme="minorHAnsi"/>
          <w:color w:val="333333"/>
        </w:rPr>
        <w:t xml:space="preserve"> руководителя контрагента.</w:t>
      </w:r>
    </w:p>
    <w:p w:rsidR="007E11BC" w:rsidRPr="001F7EB9" w:rsidRDefault="001415AC" w:rsidP="00163C6D">
      <w:pPr>
        <w:pStyle w:val="a5"/>
        <w:spacing w:after="120"/>
        <w:rPr>
          <w:rFonts w:asciiTheme="minorHAnsi" w:hAnsiTheme="minorHAnsi" w:cstheme="minorHAnsi"/>
          <w:color w:val="000000"/>
          <w:shd w:val="clear" w:color="auto" w:fill="FFFFFF"/>
        </w:rPr>
      </w:pPr>
      <w:r w:rsidRPr="001F7EB9">
        <w:rPr>
          <w:rFonts w:asciiTheme="minorHAnsi" w:hAnsiTheme="minorHAnsi" w:cstheme="minorHAnsi"/>
          <w:color w:val="333333"/>
        </w:rPr>
        <w:t>V.</w:t>
      </w:r>
      <w:r w:rsidR="007E11BC" w:rsidRPr="001F7EB9">
        <w:rPr>
          <w:rFonts w:asciiTheme="minorHAnsi" w:hAnsiTheme="minorHAnsi" w:cstheme="minorHAnsi"/>
          <w:color w:val="000000"/>
          <w:shd w:val="clear" w:color="auto" w:fill="FFFFFF"/>
        </w:rPr>
        <w:t xml:space="preserve"> Сайт Единый федеральный реестр сведений о банкротстве</w:t>
      </w:r>
      <w:r w:rsidR="007E11BC" w:rsidRPr="001F7EB9">
        <w:rPr>
          <w:rFonts w:asciiTheme="minorHAnsi" w:hAnsiTheme="minorHAnsi" w:cstheme="minorHAnsi"/>
          <w:i/>
          <w:color w:val="000000"/>
          <w:shd w:val="clear" w:color="auto" w:fill="FFFFFF"/>
        </w:rPr>
        <w:t>(</w:t>
      </w:r>
      <w:hyperlink r:id="rId17" w:tgtFrame="_blank" w:history="1">
        <w:r w:rsidR="007E11BC" w:rsidRPr="001F7EB9">
          <w:rPr>
            <w:rStyle w:val="a3"/>
            <w:rFonts w:asciiTheme="minorHAnsi" w:hAnsiTheme="minorHAnsi" w:cstheme="minorHAnsi"/>
            <w:i/>
            <w:shd w:val="clear" w:color="auto" w:fill="FFFFFF"/>
          </w:rPr>
          <w:t>http://bankrot.fedresurs.ru/</w:t>
        </w:r>
      </w:hyperlink>
      <w:r w:rsidR="007E11BC" w:rsidRPr="001F7EB9">
        <w:rPr>
          <w:rFonts w:asciiTheme="minorHAnsi" w:hAnsiTheme="minorHAnsi" w:cstheme="minorHAnsi"/>
          <w:i/>
          <w:color w:val="000000"/>
          <w:shd w:val="clear" w:color="auto" w:fill="FFFFFF"/>
        </w:rPr>
        <w:t>)</w:t>
      </w:r>
    </w:p>
    <w:p w:rsidR="007E11BC" w:rsidRPr="001F7EB9" w:rsidRDefault="007E11BC" w:rsidP="00163C6D">
      <w:pPr>
        <w:pStyle w:val="a5"/>
        <w:spacing w:before="0"/>
        <w:rPr>
          <w:rFonts w:asciiTheme="minorHAnsi" w:hAnsiTheme="minorHAnsi" w:cstheme="minorHAnsi"/>
          <w:color w:val="000000"/>
          <w:shd w:val="clear" w:color="auto" w:fill="FFFFFF"/>
        </w:rPr>
      </w:pPr>
      <w:r w:rsidRPr="001F7EB9">
        <w:rPr>
          <w:rFonts w:asciiTheme="minorHAnsi" w:hAnsiTheme="minorHAnsi" w:cstheme="minorHAnsi"/>
          <w:color w:val="000000"/>
          <w:shd w:val="clear" w:color="auto" w:fill="FFFFFF"/>
        </w:rPr>
        <w:t>С</w:t>
      </w:r>
      <w:r w:rsidR="00974BBD" w:rsidRPr="001F7EB9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Pr="001F7EB9">
        <w:rPr>
          <w:rFonts w:asciiTheme="minorHAnsi" w:hAnsiTheme="minorHAnsi" w:cstheme="minorHAnsi"/>
          <w:color w:val="000000"/>
          <w:shd w:val="clear" w:color="auto" w:fill="FFFFFF"/>
        </w:rPr>
        <w:t>помощью данного сайта можно получить информацию о должнике и арбитражном управляющем, сведения о проводимых мероприятиях в процедуре банкротства (сообщения о результатах торгов, собрании кредиторов)</w:t>
      </w:r>
      <w:r w:rsidR="00643842" w:rsidRPr="001F7EB9">
        <w:rPr>
          <w:rFonts w:asciiTheme="minorHAnsi" w:hAnsiTheme="minorHAnsi" w:cstheme="minorHAnsi"/>
          <w:color w:val="000000"/>
          <w:shd w:val="clear" w:color="auto" w:fill="FFFFFF"/>
        </w:rPr>
        <w:t>. Проверить – не находится ли ваш контрагент в процедуре банкротства.</w:t>
      </w:r>
    </w:p>
    <w:p w:rsidR="007E11BC" w:rsidRPr="001F7EB9" w:rsidRDefault="007E11BC" w:rsidP="00163C6D">
      <w:pPr>
        <w:pStyle w:val="a5"/>
        <w:spacing w:after="120"/>
        <w:rPr>
          <w:rFonts w:asciiTheme="minorHAnsi" w:hAnsiTheme="minorHAnsi" w:cstheme="minorHAnsi"/>
          <w:color w:val="000000"/>
          <w:shd w:val="clear" w:color="auto" w:fill="FFFFFF"/>
        </w:rPr>
      </w:pPr>
      <w:r w:rsidRPr="001F7EB9">
        <w:rPr>
          <w:rFonts w:asciiTheme="minorHAnsi" w:hAnsiTheme="minorHAnsi" w:cstheme="minorHAnsi"/>
          <w:color w:val="000000"/>
          <w:shd w:val="clear" w:color="auto" w:fill="FFFFFF"/>
          <w:lang w:val="en-US"/>
        </w:rPr>
        <w:t>VI</w:t>
      </w:r>
      <w:r w:rsidR="00163C6D" w:rsidRPr="001F7EB9">
        <w:rPr>
          <w:rFonts w:asciiTheme="minorHAnsi" w:hAnsiTheme="minorHAnsi" w:cstheme="minorHAnsi"/>
          <w:color w:val="000000"/>
          <w:shd w:val="clear" w:color="auto" w:fill="FFFFFF"/>
        </w:rPr>
        <w:t>.</w:t>
      </w:r>
      <w:r w:rsidRPr="001F7EB9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="00BC5B75" w:rsidRPr="001F7EB9">
        <w:rPr>
          <w:rFonts w:asciiTheme="minorHAnsi" w:hAnsiTheme="minorHAnsi" w:cstheme="minorHAnsi"/>
          <w:color w:val="000000"/>
          <w:shd w:val="clear" w:color="auto" w:fill="FFFFFF"/>
        </w:rPr>
        <w:t>Дополнительно можно проверить</w:t>
      </w:r>
      <w:r w:rsidR="00974BBD" w:rsidRPr="001F7EB9">
        <w:rPr>
          <w:rFonts w:asciiTheme="minorHAnsi" w:hAnsiTheme="minorHAnsi" w:cstheme="minorHAnsi"/>
          <w:color w:val="000000"/>
          <w:shd w:val="clear" w:color="auto" w:fill="FFFFFF"/>
        </w:rPr>
        <w:t>:</w:t>
      </w:r>
    </w:p>
    <w:p w:rsidR="009E6382" w:rsidRPr="001F7EB9" w:rsidRDefault="00974BBD" w:rsidP="002036DE">
      <w:pPr>
        <w:pStyle w:val="a5"/>
        <w:numPr>
          <w:ilvl w:val="0"/>
          <w:numId w:val="1"/>
        </w:numPr>
        <w:spacing w:before="120" w:after="120"/>
        <w:rPr>
          <w:rFonts w:asciiTheme="minorHAnsi" w:hAnsiTheme="minorHAnsi" w:cstheme="minorHAnsi"/>
          <w:i/>
          <w:color w:val="000000"/>
          <w:shd w:val="clear" w:color="auto" w:fill="FFFFFF"/>
        </w:rPr>
      </w:pPr>
      <w:r w:rsidRPr="001F7EB9">
        <w:rPr>
          <w:rFonts w:asciiTheme="minorHAnsi" w:hAnsiTheme="minorHAnsi" w:cstheme="minorHAnsi"/>
          <w:color w:val="000000"/>
          <w:shd w:val="clear" w:color="auto" w:fill="FFFFFF"/>
        </w:rPr>
        <w:t>я</w:t>
      </w:r>
      <w:r w:rsidR="009E6382" w:rsidRPr="001F7EB9">
        <w:rPr>
          <w:rFonts w:asciiTheme="minorHAnsi" w:hAnsiTheme="minorHAnsi" w:cstheme="minorHAnsi"/>
          <w:color w:val="000000"/>
          <w:shd w:val="clear" w:color="auto" w:fill="FFFFFF"/>
        </w:rPr>
        <w:t>вляется ли контрагент участником закупок</w:t>
      </w:r>
      <w:r w:rsidRPr="001F7EB9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Pr="001F7EB9">
        <w:rPr>
          <w:rFonts w:asciiTheme="minorHAnsi" w:hAnsiTheme="minorHAnsi" w:cstheme="minorHAnsi"/>
          <w:i/>
          <w:color w:val="000000"/>
          <w:shd w:val="clear" w:color="auto" w:fill="FFFFFF"/>
        </w:rPr>
        <w:t>(</w:t>
      </w:r>
      <w:hyperlink r:id="rId18" w:history="1">
        <w:r w:rsidR="009E6382" w:rsidRPr="001F7EB9">
          <w:rPr>
            <w:rStyle w:val="a3"/>
            <w:rFonts w:asciiTheme="minorHAnsi" w:hAnsiTheme="minorHAnsi" w:cstheme="minorHAnsi"/>
            <w:i/>
          </w:rPr>
          <w:t>https://zakupki.gov.ru/epz/eruz/search/results.html</w:t>
        </w:r>
      </w:hyperlink>
      <w:r w:rsidRPr="001F7EB9">
        <w:rPr>
          <w:rFonts w:asciiTheme="minorHAnsi" w:hAnsiTheme="minorHAnsi" w:cstheme="minorHAnsi"/>
          <w:i/>
        </w:rPr>
        <w:t>)</w:t>
      </w:r>
    </w:p>
    <w:p w:rsidR="00974BBD" w:rsidRPr="001F7EB9" w:rsidRDefault="007E11BC" w:rsidP="002036DE">
      <w:pPr>
        <w:pStyle w:val="a5"/>
        <w:numPr>
          <w:ilvl w:val="0"/>
          <w:numId w:val="1"/>
        </w:numPr>
        <w:spacing w:before="120" w:after="120"/>
        <w:rPr>
          <w:rFonts w:asciiTheme="minorHAnsi" w:hAnsiTheme="minorHAnsi" w:cstheme="minorHAnsi"/>
          <w:color w:val="333333"/>
        </w:rPr>
      </w:pPr>
      <w:r w:rsidRPr="001F7EB9">
        <w:rPr>
          <w:rFonts w:asciiTheme="minorHAnsi" w:hAnsiTheme="minorHAnsi" w:cstheme="minorHAnsi"/>
          <w:color w:val="000000"/>
          <w:shd w:val="clear" w:color="auto" w:fill="FFFFFF"/>
        </w:rPr>
        <w:t>обременение на недвижимость (арест, залог, рента, аренда)</w:t>
      </w:r>
      <w:r w:rsidR="00BC5B75" w:rsidRPr="001F7EB9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="00974BBD" w:rsidRPr="001F7EB9">
        <w:rPr>
          <w:rFonts w:asciiTheme="minorHAnsi" w:hAnsiTheme="minorHAnsi" w:cstheme="minorHAnsi"/>
          <w:i/>
          <w:color w:val="000000"/>
          <w:shd w:val="clear" w:color="auto" w:fill="FFFFFF"/>
        </w:rPr>
        <w:t>(</w:t>
      </w:r>
      <w:hyperlink r:id="rId19" w:tgtFrame="_blank" w:history="1">
        <w:r w:rsidR="00BC5B75" w:rsidRPr="001F7EB9">
          <w:rPr>
            <w:rStyle w:val="a3"/>
            <w:rFonts w:asciiTheme="minorHAnsi" w:hAnsiTheme="minorHAnsi" w:cstheme="minorHAnsi"/>
            <w:i/>
            <w:shd w:val="clear" w:color="auto" w:fill="FFFFFF"/>
            <w:lang w:val="en-US"/>
          </w:rPr>
          <w:t>https</w:t>
        </w:r>
        <w:r w:rsidR="00BC5B75" w:rsidRPr="001F7EB9">
          <w:rPr>
            <w:rStyle w:val="a3"/>
            <w:rFonts w:asciiTheme="minorHAnsi" w:hAnsiTheme="minorHAnsi" w:cstheme="minorHAnsi"/>
            <w:i/>
            <w:shd w:val="clear" w:color="auto" w:fill="FFFFFF"/>
          </w:rPr>
          <w:t>://</w:t>
        </w:r>
        <w:r w:rsidR="00BC5B75" w:rsidRPr="001F7EB9">
          <w:rPr>
            <w:rStyle w:val="a3"/>
            <w:rFonts w:asciiTheme="minorHAnsi" w:hAnsiTheme="minorHAnsi" w:cstheme="minorHAnsi"/>
            <w:i/>
            <w:shd w:val="clear" w:color="auto" w:fill="FFFFFF"/>
            <w:lang w:val="en-US"/>
          </w:rPr>
          <w:t>rosreestr</w:t>
        </w:r>
        <w:r w:rsidR="00BC5B75" w:rsidRPr="001F7EB9">
          <w:rPr>
            <w:rStyle w:val="a3"/>
            <w:rFonts w:asciiTheme="minorHAnsi" w:hAnsiTheme="minorHAnsi" w:cstheme="minorHAnsi"/>
            <w:i/>
            <w:shd w:val="clear" w:color="auto" w:fill="FFFFFF"/>
          </w:rPr>
          <w:t>.</w:t>
        </w:r>
        <w:r w:rsidR="00BC5B75" w:rsidRPr="001F7EB9">
          <w:rPr>
            <w:rStyle w:val="a3"/>
            <w:rFonts w:asciiTheme="minorHAnsi" w:hAnsiTheme="minorHAnsi" w:cstheme="minorHAnsi"/>
            <w:i/>
            <w:shd w:val="clear" w:color="auto" w:fill="FFFFFF"/>
            <w:lang w:val="en-US"/>
          </w:rPr>
          <w:t>ru</w:t>
        </w:r>
        <w:r w:rsidR="00BC5B75" w:rsidRPr="001F7EB9">
          <w:rPr>
            <w:rStyle w:val="a3"/>
            <w:rFonts w:asciiTheme="minorHAnsi" w:hAnsiTheme="minorHAnsi" w:cstheme="minorHAnsi"/>
            <w:i/>
            <w:shd w:val="clear" w:color="auto" w:fill="FFFFFF"/>
          </w:rPr>
          <w:t>/</w:t>
        </w:r>
        <w:r w:rsidR="00BC5B75" w:rsidRPr="001F7EB9">
          <w:rPr>
            <w:rStyle w:val="a3"/>
            <w:rFonts w:asciiTheme="minorHAnsi" w:hAnsiTheme="minorHAnsi" w:cstheme="minorHAnsi"/>
            <w:i/>
            <w:shd w:val="clear" w:color="auto" w:fill="FFFFFF"/>
            <w:lang w:val="en-US"/>
          </w:rPr>
          <w:t>wps</w:t>
        </w:r>
        <w:r w:rsidR="00BC5B75" w:rsidRPr="001F7EB9">
          <w:rPr>
            <w:rStyle w:val="a3"/>
            <w:rFonts w:asciiTheme="minorHAnsi" w:hAnsiTheme="minorHAnsi" w:cstheme="minorHAnsi"/>
            <w:i/>
            <w:shd w:val="clear" w:color="auto" w:fill="FFFFFF"/>
          </w:rPr>
          <w:t>/</w:t>
        </w:r>
        <w:r w:rsidR="00BC5B75" w:rsidRPr="001F7EB9">
          <w:rPr>
            <w:rStyle w:val="a3"/>
            <w:rFonts w:asciiTheme="minorHAnsi" w:hAnsiTheme="minorHAnsi" w:cstheme="minorHAnsi"/>
            <w:i/>
            <w:shd w:val="clear" w:color="auto" w:fill="FFFFFF"/>
            <w:lang w:val="en-US"/>
          </w:rPr>
          <w:t>portal</w:t>
        </w:r>
        <w:r w:rsidR="00BC5B75" w:rsidRPr="001F7EB9">
          <w:rPr>
            <w:rStyle w:val="a3"/>
            <w:rFonts w:asciiTheme="minorHAnsi" w:hAnsiTheme="minorHAnsi" w:cstheme="minorHAnsi"/>
            <w:i/>
            <w:shd w:val="clear" w:color="auto" w:fill="FFFFFF"/>
          </w:rPr>
          <w:t>/</w:t>
        </w:r>
        <w:r w:rsidR="00BC5B75" w:rsidRPr="001F7EB9">
          <w:rPr>
            <w:rStyle w:val="a3"/>
            <w:rFonts w:asciiTheme="minorHAnsi" w:hAnsiTheme="minorHAnsi" w:cstheme="minorHAnsi"/>
            <w:i/>
            <w:shd w:val="clear" w:color="auto" w:fill="FFFFFF"/>
            <w:lang w:val="en-US"/>
          </w:rPr>
          <w:t>online</w:t>
        </w:r>
        <w:r w:rsidR="00BC5B75" w:rsidRPr="001F7EB9">
          <w:rPr>
            <w:rStyle w:val="a3"/>
            <w:rFonts w:asciiTheme="minorHAnsi" w:hAnsiTheme="minorHAnsi" w:cstheme="minorHAnsi"/>
            <w:i/>
            <w:shd w:val="clear" w:color="auto" w:fill="FFFFFF"/>
          </w:rPr>
          <w:t>_</w:t>
        </w:r>
        <w:r w:rsidR="00BC5B75" w:rsidRPr="001F7EB9">
          <w:rPr>
            <w:rStyle w:val="a3"/>
            <w:rFonts w:asciiTheme="minorHAnsi" w:hAnsiTheme="minorHAnsi" w:cstheme="minorHAnsi"/>
            <w:i/>
            <w:shd w:val="clear" w:color="auto" w:fill="FFFFFF"/>
            <w:lang w:val="en-US"/>
          </w:rPr>
          <w:t>request</w:t>
        </w:r>
      </w:hyperlink>
      <w:r w:rsidR="00974BBD" w:rsidRPr="001F7EB9">
        <w:rPr>
          <w:rFonts w:asciiTheme="minorHAnsi" w:hAnsiTheme="minorHAnsi" w:cstheme="minorHAnsi"/>
          <w:color w:val="000000"/>
          <w:shd w:val="clear" w:color="auto" w:fill="FFFFFF"/>
        </w:rPr>
        <w:t>)</w:t>
      </w:r>
    </w:p>
    <w:p w:rsidR="00974BBD" w:rsidRPr="001F7EB9" w:rsidRDefault="00BC5B75" w:rsidP="002036DE">
      <w:pPr>
        <w:pStyle w:val="a5"/>
        <w:numPr>
          <w:ilvl w:val="0"/>
          <w:numId w:val="1"/>
        </w:numPr>
        <w:spacing w:before="120" w:after="120"/>
        <w:rPr>
          <w:rFonts w:asciiTheme="minorHAnsi" w:hAnsiTheme="minorHAnsi" w:cstheme="minorHAnsi"/>
          <w:color w:val="333333"/>
        </w:rPr>
      </w:pPr>
      <w:r w:rsidRPr="001F7EB9">
        <w:rPr>
          <w:rFonts w:asciiTheme="minorHAnsi" w:hAnsiTheme="minorHAnsi" w:cstheme="minorHAnsi"/>
          <w:color w:val="000000"/>
          <w:shd w:val="clear" w:color="auto" w:fill="FFFFFF"/>
        </w:rPr>
        <w:t>о заложенн</w:t>
      </w:r>
      <w:r w:rsidR="00974BBD" w:rsidRPr="001F7EB9">
        <w:rPr>
          <w:rFonts w:asciiTheme="minorHAnsi" w:hAnsiTheme="minorHAnsi" w:cstheme="minorHAnsi"/>
          <w:color w:val="000000"/>
          <w:shd w:val="clear" w:color="auto" w:fill="FFFFFF"/>
        </w:rPr>
        <w:t>ых</w:t>
      </w:r>
      <w:r w:rsidRPr="001F7EB9">
        <w:rPr>
          <w:rFonts w:asciiTheme="minorHAnsi" w:hAnsiTheme="minorHAnsi" w:cstheme="minorHAnsi"/>
          <w:color w:val="000000"/>
          <w:shd w:val="clear" w:color="auto" w:fill="FFFFFF"/>
        </w:rPr>
        <w:t xml:space="preserve"> транспортных средствах, </w:t>
      </w:r>
      <w:r w:rsidR="00974BBD" w:rsidRPr="001F7EB9">
        <w:rPr>
          <w:rFonts w:asciiTheme="minorHAnsi" w:hAnsiTheme="minorHAnsi" w:cstheme="minorHAnsi"/>
          <w:color w:val="000000"/>
          <w:shd w:val="clear" w:color="auto" w:fill="FFFFFF"/>
        </w:rPr>
        <w:t>узнать</w:t>
      </w:r>
      <w:r w:rsidRPr="001F7EB9">
        <w:rPr>
          <w:rFonts w:asciiTheme="minorHAnsi" w:hAnsiTheme="minorHAnsi" w:cstheme="minorHAnsi"/>
          <w:color w:val="000000"/>
          <w:shd w:val="clear" w:color="auto" w:fill="FFFFFF"/>
        </w:rPr>
        <w:t xml:space="preserve"> кто залогодержател</w:t>
      </w:r>
      <w:r w:rsidR="00974BBD" w:rsidRPr="001F7EB9">
        <w:rPr>
          <w:rFonts w:asciiTheme="minorHAnsi" w:hAnsiTheme="minorHAnsi" w:cstheme="minorHAnsi"/>
          <w:color w:val="000000"/>
          <w:shd w:val="clear" w:color="auto" w:fill="FFFFFF"/>
        </w:rPr>
        <w:t xml:space="preserve">ь </w:t>
      </w:r>
      <w:r w:rsidR="00974BBD" w:rsidRPr="001F7EB9">
        <w:rPr>
          <w:rFonts w:asciiTheme="minorHAnsi" w:hAnsiTheme="minorHAnsi" w:cstheme="minorHAnsi"/>
          <w:i/>
          <w:color w:val="000000"/>
          <w:shd w:val="clear" w:color="auto" w:fill="FFFFFF"/>
        </w:rPr>
        <w:t>(</w:t>
      </w:r>
      <w:hyperlink r:id="rId20" w:tgtFrame="_blank" w:history="1">
        <w:r w:rsidR="007E11BC" w:rsidRPr="001F7EB9">
          <w:rPr>
            <w:rStyle w:val="a3"/>
            <w:rFonts w:asciiTheme="minorHAnsi" w:hAnsiTheme="minorHAnsi" w:cstheme="minorHAnsi"/>
            <w:i/>
            <w:shd w:val="clear" w:color="auto" w:fill="FFFFFF"/>
          </w:rPr>
          <w:t>https://www.reestr-zalogov.ru/state/index</w:t>
        </w:r>
      </w:hyperlink>
      <w:r w:rsidR="00974BBD" w:rsidRPr="001F7EB9">
        <w:rPr>
          <w:rFonts w:asciiTheme="minorHAnsi" w:hAnsiTheme="minorHAnsi" w:cstheme="minorHAnsi"/>
          <w:i/>
          <w:color w:val="000000"/>
          <w:shd w:val="clear" w:color="auto" w:fill="FFFFFF"/>
        </w:rPr>
        <w:t>)</w:t>
      </w:r>
      <w:bookmarkStart w:id="0" w:name="_GoBack"/>
      <w:bookmarkEnd w:id="0"/>
    </w:p>
    <w:p w:rsidR="00163C6D" w:rsidRPr="001F7EB9" w:rsidRDefault="00974BBD" w:rsidP="002036DE">
      <w:pPr>
        <w:pStyle w:val="a5"/>
        <w:numPr>
          <w:ilvl w:val="0"/>
          <w:numId w:val="1"/>
        </w:numPr>
        <w:spacing w:before="120" w:after="120"/>
        <w:rPr>
          <w:rFonts w:asciiTheme="minorHAnsi" w:hAnsiTheme="minorHAnsi" w:cstheme="minorHAnsi"/>
          <w:color w:val="333333"/>
        </w:rPr>
      </w:pPr>
      <w:r w:rsidRPr="001F7EB9">
        <w:rPr>
          <w:rFonts w:asciiTheme="minorHAnsi" w:hAnsiTheme="minorHAnsi" w:cstheme="minorHAnsi"/>
        </w:rPr>
        <w:t xml:space="preserve">связи, предстоящие проверки и др. информацию </w:t>
      </w:r>
      <w:r w:rsidRPr="001F7EB9">
        <w:rPr>
          <w:rFonts w:asciiTheme="minorHAnsi" w:hAnsiTheme="minorHAnsi" w:cstheme="minorHAnsi"/>
          <w:color w:val="333333"/>
        </w:rPr>
        <w:t xml:space="preserve"> (</w:t>
      </w:r>
      <w:hyperlink r:id="rId21" w:history="1">
        <w:r w:rsidR="001415AC" w:rsidRPr="001F7EB9">
          <w:rPr>
            <w:rStyle w:val="a4"/>
            <w:rFonts w:asciiTheme="minorHAnsi" w:hAnsiTheme="minorHAnsi" w:cstheme="minorHAnsi"/>
            <w:color w:val="20A4E6"/>
          </w:rPr>
          <w:t>https://focus.kontur.ru</w:t>
        </w:r>
      </w:hyperlink>
      <w:r w:rsidRPr="001F7EB9">
        <w:rPr>
          <w:rFonts w:asciiTheme="minorHAnsi" w:hAnsiTheme="minorHAnsi" w:cstheme="minorHAnsi"/>
        </w:rPr>
        <w:t>)</w:t>
      </w:r>
      <w:r w:rsidR="001415AC" w:rsidRPr="001F7EB9">
        <w:rPr>
          <w:rFonts w:asciiTheme="minorHAnsi" w:hAnsiTheme="minorHAnsi" w:cstheme="minorHAnsi"/>
          <w:color w:val="333333"/>
        </w:rPr>
        <w:br/>
      </w:r>
    </w:p>
    <w:p w:rsidR="001415AC" w:rsidRPr="001F7EB9" w:rsidRDefault="001415AC" w:rsidP="00DB3152">
      <w:pPr>
        <w:pStyle w:val="a5"/>
        <w:spacing w:before="120" w:after="120"/>
        <w:rPr>
          <w:rFonts w:asciiTheme="minorHAnsi" w:hAnsiTheme="minorHAnsi" w:cstheme="minorHAnsi"/>
          <w:color w:val="333333"/>
        </w:rPr>
      </w:pPr>
      <w:r w:rsidRPr="001F7EB9">
        <w:rPr>
          <w:rFonts w:asciiTheme="minorHAnsi" w:hAnsiTheme="minorHAnsi" w:cstheme="minorHAnsi"/>
          <w:color w:val="333333"/>
        </w:rPr>
        <w:t xml:space="preserve">Документы, </w:t>
      </w:r>
      <w:r w:rsidR="00643842" w:rsidRPr="001F7EB9">
        <w:rPr>
          <w:rFonts w:asciiTheme="minorHAnsi" w:hAnsiTheme="minorHAnsi" w:cstheme="minorHAnsi"/>
          <w:color w:val="333333"/>
        </w:rPr>
        <w:t>которые необходимо запросить</w:t>
      </w:r>
      <w:r w:rsidRPr="001F7EB9">
        <w:rPr>
          <w:rFonts w:asciiTheme="minorHAnsi" w:hAnsiTheme="minorHAnsi" w:cstheme="minorHAnsi"/>
          <w:color w:val="333333"/>
        </w:rPr>
        <w:t xml:space="preserve"> у контрагента:</w:t>
      </w:r>
    </w:p>
    <w:p w:rsidR="001415AC" w:rsidRPr="001F7EB9" w:rsidRDefault="001415AC" w:rsidP="00163C6D">
      <w:pPr>
        <w:pStyle w:val="a5"/>
        <w:rPr>
          <w:rFonts w:asciiTheme="minorHAnsi" w:hAnsiTheme="minorHAnsi" w:cstheme="minorHAnsi"/>
          <w:color w:val="333333"/>
        </w:rPr>
      </w:pPr>
      <w:r w:rsidRPr="001F7EB9">
        <w:rPr>
          <w:rFonts w:asciiTheme="minorHAnsi" w:hAnsiTheme="minorHAnsi" w:cstheme="minorHAnsi"/>
          <w:color w:val="333333"/>
        </w:rPr>
        <w:t>— устав организации</w:t>
      </w:r>
      <w:r w:rsidR="00181F19" w:rsidRPr="001F7EB9">
        <w:rPr>
          <w:rFonts w:asciiTheme="minorHAnsi" w:hAnsiTheme="minorHAnsi" w:cstheme="minorHAnsi"/>
          <w:color w:val="333333"/>
        </w:rPr>
        <w:t>;</w:t>
      </w:r>
      <w:r w:rsidRPr="001F7EB9">
        <w:rPr>
          <w:rFonts w:asciiTheme="minorHAnsi" w:hAnsiTheme="minorHAnsi" w:cstheme="minorHAnsi"/>
          <w:color w:val="333333"/>
        </w:rPr>
        <w:br/>
        <w:t>— свидетельство о государственной регистрации организации</w:t>
      </w:r>
      <w:r w:rsidR="00643842" w:rsidRPr="001F7EB9">
        <w:rPr>
          <w:rFonts w:asciiTheme="minorHAnsi" w:hAnsiTheme="minorHAnsi" w:cstheme="minorHAnsi"/>
          <w:color w:val="333333"/>
        </w:rPr>
        <w:t xml:space="preserve"> или лист записи</w:t>
      </w:r>
      <w:r w:rsidR="00181F19" w:rsidRPr="001F7EB9">
        <w:rPr>
          <w:rFonts w:asciiTheme="minorHAnsi" w:hAnsiTheme="minorHAnsi" w:cstheme="minorHAnsi"/>
          <w:color w:val="333333"/>
        </w:rPr>
        <w:t>;</w:t>
      </w:r>
      <w:r w:rsidRPr="001F7EB9">
        <w:rPr>
          <w:rFonts w:asciiTheme="minorHAnsi" w:hAnsiTheme="minorHAnsi" w:cstheme="minorHAnsi"/>
          <w:color w:val="333333"/>
        </w:rPr>
        <w:br/>
        <w:t>— свидетельство о постановке организации на учет в налоговом органе</w:t>
      </w:r>
      <w:r w:rsidR="00181F19" w:rsidRPr="001F7EB9">
        <w:rPr>
          <w:rFonts w:asciiTheme="minorHAnsi" w:hAnsiTheme="minorHAnsi" w:cstheme="minorHAnsi"/>
          <w:color w:val="333333"/>
        </w:rPr>
        <w:t>;</w:t>
      </w:r>
      <w:r w:rsidRPr="001F7EB9">
        <w:rPr>
          <w:rFonts w:asciiTheme="minorHAnsi" w:hAnsiTheme="minorHAnsi" w:cstheme="minorHAnsi"/>
          <w:color w:val="333333"/>
        </w:rPr>
        <w:br/>
        <w:t>— решение об избрании (назначении) руководителя организации</w:t>
      </w:r>
      <w:r w:rsidR="007E11BC" w:rsidRPr="001F7EB9">
        <w:rPr>
          <w:rFonts w:asciiTheme="minorHAnsi" w:hAnsiTheme="minorHAnsi" w:cstheme="minorHAnsi"/>
          <w:color w:val="333333"/>
        </w:rPr>
        <w:t xml:space="preserve"> (Реш</w:t>
      </w:r>
      <w:r w:rsidR="00DB3152" w:rsidRPr="001F7EB9">
        <w:rPr>
          <w:rFonts w:asciiTheme="minorHAnsi" w:hAnsiTheme="minorHAnsi" w:cstheme="minorHAnsi"/>
          <w:color w:val="333333"/>
        </w:rPr>
        <w:t>ение единственного участника /</w:t>
      </w:r>
      <w:r w:rsidR="007E11BC" w:rsidRPr="001F7EB9">
        <w:rPr>
          <w:rFonts w:asciiTheme="minorHAnsi" w:hAnsiTheme="minorHAnsi" w:cstheme="minorHAnsi"/>
          <w:color w:val="333333"/>
        </w:rPr>
        <w:t xml:space="preserve"> Протокол общего собрания участников)</w:t>
      </w:r>
      <w:r w:rsidR="00181F19" w:rsidRPr="001F7EB9">
        <w:rPr>
          <w:rFonts w:asciiTheme="minorHAnsi" w:hAnsiTheme="minorHAnsi" w:cstheme="minorHAnsi"/>
          <w:color w:val="333333"/>
        </w:rPr>
        <w:t>;</w:t>
      </w:r>
      <w:r w:rsidRPr="001F7EB9">
        <w:rPr>
          <w:rFonts w:asciiTheme="minorHAnsi" w:hAnsiTheme="minorHAnsi" w:cstheme="minorHAnsi"/>
          <w:color w:val="333333"/>
        </w:rPr>
        <w:br/>
        <w:t xml:space="preserve">— лицензия, если сделка заключается в рамках лицензируемой деятельности. Информацию о лицензиях, выданных контрагенту, можно проверить </w:t>
      </w:r>
      <w:r w:rsidR="00181F19" w:rsidRPr="001F7EB9">
        <w:rPr>
          <w:rFonts w:asciiTheme="minorHAnsi" w:hAnsiTheme="minorHAnsi" w:cstheme="minorHAnsi"/>
          <w:color w:val="333333"/>
        </w:rPr>
        <w:t>на сайтах лицензирующих органов;</w:t>
      </w:r>
      <w:r w:rsidRPr="001F7EB9">
        <w:rPr>
          <w:rFonts w:asciiTheme="minorHAnsi" w:hAnsiTheme="minorHAnsi" w:cstheme="minorHAnsi"/>
          <w:color w:val="333333"/>
        </w:rPr>
        <w:br/>
        <w:t>— вторую и третью страницы па</w:t>
      </w:r>
      <w:r w:rsidR="00181F19" w:rsidRPr="001F7EB9">
        <w:rPr>
          <w:rFonts w:asciiTheme="minorHAnsi" w:hAnsiTheme="minorHAnsi" w:cstheme="minorHAnsi"/>
          <w:color w:val="333333"/>
        </w:rPr>
        <w:t>спорта руководителя организации;</w:t>
      </w:r>
      <w:r w:rsidRPr="001F7EB9">
        <w:rPr>
          <w:rFonts w:asciiTheme="minorHAnsi" w:hAnsiTheme="minorHAnsi" w:cstheme="minorHAnsi"/>
          <w:color w:val="333333"/>
        </w:rPr>
        <w:br/>
        <w:t>— бухгалтерская отчетность за год, предшествующий году заключения сделки.</w:t>
      </w:r>
    </w:p>
    <w:p w:rsidR="004F72BA" w:rsidRPr="001F7EB9" w:rsidRDefault="001415AC" w:rsidP="00163C6D">
      <w:pPr>
        <w:pStyle w:val="a5"/>
        <w:rPr>
          <w:rFonts w:asciiTheme="minorHAnsi" w:hAnsiTheme="minorHAnsi" w:cstheme="minorHAnsi"/>
          <w:color w:val="333333"/>
        </w:rPr>
      </w:pPr>
      <w:r w:rsidRPr="001F7EB9">
        <w:rPr>
          <w:rFonts w:asciiTheme="minorHAnsi" w:hAnsiTheme="minorHAnsi" w:cstheme="minorHAnsi"/>
          <w:color w:val="333333"/>
        </w:rPr>
        <w:lastRenderedPageBreak/>
        <w:t xml:space="preserve">Данные бухгалтерской отчетности организации за любой период также можно бесплатно получить </w:t>
      </w:r>
      <w:r w:rsidR="004F72BA" w:rsidRPr="001F7EB9">
        <w:rPr>
          <w:rFonts w:asciiTheme="minorHAnsi" w:hAnsiTheme="minorHAnsi" w:cstheme="minorHAnsi"/>
          <w:color w:val="333333"/>
        </w:rPr>
        <w:t>https://bo.nalog.ru</w:t>
      </w:r>
    </w:p>
    <w:p w:rsidR="001415AC" w:rsidRPr="001F7EB9" w:rsidRDefault="004F72BA" w:rsidP="00163C6D">
      <w:pPr>
        <w:pStyle w:val="a5"/>
        <w:rPr>
          <w:rFonts w:asciiTheme="minorHAnsi" w:hAnsiTheme="minorHAnsi" w:cstheme="minorHAnsi"/>
          <w:color w:val="333333"/>
        </w:rPr>
      </w:pPr>
      <w:r w:rsidRPr="001F7EB9">
        <w:rPr>
          <w:rFonts w:asciiTheme="minorHAnsi" w:hAnsiTheme="minorHAnsi" w:cstheme="minorHAnsi"/>
          <w:color w:val="333333"/>
        </w:rPr>
        <w:t>Основные действия юриста</w:t>
      </w:r>
      <w:r w:rsidR="001415AC" w:rsidRPr="001F7EB9">
        <w:rPr>
          <w:rFonts w:asciiTheme="minorHAnsi" w:hAnsiTheme="minorHAnsi" w:cstheme="minorHAnsi"/>
          <w:color w:val="333333"/>
        </w:rPr>
        <w:t xml:space="preserve"> организации по проверке контрагента на добросовестность:</w:t>
      </w:r>
    </w:p>
    <w:p w:rsidR="001415AC" w:rsidRPr="001F7EB9" w:rsidRDefault="001415AC" w:rsidP="00163C6D">
      <w:pPr>
        <w:pStyle w:val="a5"/>
        <w:rPr>
          <w:rFonts w:asciiTheme="minorHAnsi" w:hAnsiTheme="minorHAnsi" w:cstheme="minorHAnsi"/>
          <w:color w:val="333333"/>
        </w:rPr>
      </w:pPr>
      <w:r w:rsidRPr="001F7EB9">
        <w:rPr>
          <w:rFonts w:asciiTheme="minorHAnsi" w:hAnsiTheme="minorHAnsi" w:cstheme="minorHAnsi"/>
          <w:color w:val="333333"/>
        </w:rPr>
        <w:t xml:space="preserve">Шаг 1. </w:t>
      </w:r>
      <w:r w:rsidR="00163C6D" w:rsidRPr="001F7EB9">
        <w:rPr>
          <w:rFonts w:asciiTheme="minorHAnsi" w:hAnsiTheme="minorHAnsi" w:cstheme="minorHAnsi"/>
          <w:color w:val="333333"/>
        </w:rPr>
        <w:t>Запрос</w:t>
      </w:r>
      <w:r w:rsidRPr="001F7EB9">
        <w:rPr>
          <w:rFonts w:asciiTheme="minorHAnsi" w:hAnsiTheme="minorHAnsi" w:cstheme="minorHAnsi"/>
          <w:color w:val="333333"/>
        </w:rPr>
        <w:t xml:space="preserve"> документов, характеризующих контрагента и его деятельность</w:t>
      </w:r>
      <w:r w:rsidR="00181F19" w:rsidRPr="001F7EB9">
        <w:rPr>
          <w:rFonts w:asciiTheme="minorHAnsi" w:hAnsiTheme="minorHAnsi" w:cstheme="minorHAnsi"/>
          <w:color w:val="333333"/>
        </w:rPr>
        <w:t>;</w:t>
      </w:r>
      <w:r w:rsidRPr="001F7EB9">
        <w:rPr>
          <w:rFonts w:asciiTheme="minorHAnsi" w:hAnsiTheme="minorHAnsi" w:cstheme="minorHAnsi"/>
          <w:color w:val="333333"/>
        </w:rPr>
        <w:br/>
        <w:t>Шаг 2. Проверка на сайте ФНС и дополнительных ресурсах контрагента и исполнения им налоговых</w:t>
      </w:r>
      <w:r w:rsidR="00181F19" w:rsidRPr="001F7EB9">
        <w:rPr>
          <w:rFonts w:asciiTheme="minorHAnsi" w:hAnsiTheme="minorHAnsi" w:cstheme="minorHAnsi"/>
          <w:color w:val="333333"/>
        </w:rPr>
        <w:t xml:space="preserve"> </w:t>
      </w:r>
      <w:r w:rsidRPr="001F7EB9">
        <w:rPr>
          <w:rFonts w:asciiTheme="minorHAnsi" w:hAnsiTheme="minorHAnsi" w:cstheme="minorHAnsi"/>
          <w:color w:val="333333"/>
        </w:rPr>
        <w:t>обязательств</w:t>
      </w:r>
      <w:r w:rsidR="00181F19" w:rsidRPr="001F7EB9">
        <w:rPr>
          <w:rFonts w:asciiTheme="minorHAnsi" w:hAnsiTheme="minorHAnsi" w:cstheme="minorHAnsi"/>
          <w:color w:val="333333"/>
        </w:rPr>
        <w:t>;</w:t>
      </w:r>
      <w:r w:rsidRPr="001F7EB9">
        <w:rPr>
          <w:rFonts w:asciiTheme="minorHAnsi" w:hAnsiTheme="minorHAnsi" w:cstheme="minorHAnsi"/>
          <w:color w:val="333333"/>
        </w:rPr>
        <w:br/>
        <w:t>Шаг 3. Самостоятельная оценка финансово-хозяйственных и налоговых рисков на основе всей имеющейся информации.</w:t>
      </w:r>
    </w:p>
    <w:p w:rsidR="001415AC" w:rsidRPr="001F7EB9" w:rsidRDefault="001415AC" w:rsidP="00163C6D">
      <w:pPr>
        <w:pStyle w:val="a5"/>
        <w:rPr>
          <w:rFonts w:asciiTheme="minorHAnsi" w:hAnsiTheme="minorHAnsi" w:cstheme="minorHAnsi"/>
          <w:color w:val="333333"/>
        </w:rPr>
      </w:pPr>
      <w:r w:rsidRPr="001F7EB9">
        <w:rPr>
          <w:rFonts w:asciiTheme="minorHAnsi" w:hAnsiTheme="minorHAnsi" w:cstheme="minorHAnsi"/>
          <w:color w:val="333333"/>
        </w:rPr>
        <w:t>*</w:t>
      </w:r>
      <w:r w:rsidR="00643842" w:rsidRPr="001F7EB9">
        <w:rPr>
          <w:rFonts w:asciiTheme="minorHAnsi" w:hAnsiTheme="minorHAnsi" w:cstheme="minorHAnsi"/>
          <w:color w:val="333333"/>
        </w:rPr>
        <w:t>Для подтверждения того, что вы проявили должную осмотрительность, р</w:t>
      </w:r>
      <w:r w:rsidRPr="001F7EB9">
        <w:rPr>
          <w:rFonts w:asciiTheme="minorHAnsi" w:hAnsiTheme="minorHAnsi" w:cstheme="minorHAnsi"/>
          <w:color w:val="333333"/>
        </w:rPr>
        <w:t>езультаты проверки можно оформить справкой, приложив к ней полученные (распечатанные) документы о контрагенте.</w:t>
      </w:r>
    </w:p>
    <w:p w:rsidR="00301F2D" w:rsidRPr="001F7EB9" w:rsidRDefault="00301F2D" w:rsidP="00163C6D">
      <w:pPr>
        <w:rPr>
          <w:rFonts w:cstheme="minorHAnsi"/>
          <w:sz w:val="24"/>
          <w:szCs w:val="24"/>
        </w:rPr>
      </w:pPr>
    </w:p>
    <w:p w:rsidR="00974BBD" w:rsidRPr="001F7EB9" w:rsidRDefault="00974BBD" w:rsidP="00163C6D">
      <w:pPr>
        <w:rPr>
          <w:rFonts w:cstheme="minorHAnsi"/>
          <w:sz w:val="24"/>
          <w:szCs w:val="24"/>
        </w:rPr>
      </w:pPr>
    </w:p>
    <w:p w:rsidR="00163C6D" w:rsidRPr="001F7EB9" w:rsidRDefault="00163C6D">
      <w:pPr>
        <w:rPr>
          <w:rFonts w:cstheme="minorHAnsi"/>
          <w:sz w:val="24"/>
          <w:szCs w:val="24"/>
        </w:rPr>
      </w:pPr>
    </w:p>
    <w:sectPr w:rsidR="00163C6D" w:rsidRPr="001F7EB9" w:rsidSect="003E7C77">
      <w:headerReference w:type="default" r:id="rId22"/>
      <w:footerReference w:type="default" r:id="rId23"/>
      <w:pgSz w:w="11906" w:h="16838"/>
      <w:pgMar w:top="1618" w:right="850" w:bottom="15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7C77" w:rsidRDefault="003E7C77" w:rsidP="003E7C77">
      <w:pPr>
        <w:spacing w:after="0" w:line="240" w:lineRule="auto"/>
      </w:pPr>
      <w:r>
        <w:separator/>
      </w:r>
    </w:p>
  </w:endnote>
  <w:endnote w:type="continuationSeparator" w:id="0">
    <w:p w:rsidR="003E7C77" w:rsidRDefault="003E7C77" w:rsidP="003E7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C77" w:rsidRPr="003E7C77" w:rsidRDefault="003E7C77" w:rsidP="003E7C77">
    <w:pPr>
      <w:pStyle w:val="a8"/>
      <w:jc w:val="center"/>
      <w:rPr>
        <w:b/>
        <w:color w:val="000000" w:themeColor="text1"/>
        <w:sz w:val="28"/>
        <w:szCs w:val="28"/>
      </w:rPr>
    </w:pPr>
    <w:hyperlink r:id="rId1" w:history="1">
      <w:r w:rsidRPr="003E7C77">
        <w:rPr>
          <w:rStyle w:val="a3"/>
          <w:b/>
          <w:color w:val="000000" w:themeColor="text1"/>
          <w:sz w:val="28"/>
          <w:szCs w:val="28"/>
        </w:rPr>
        <w:t>вашбухгалтер35.рф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7C77" w:rsidRDefault="003E7C77" w:rsidP="003E7C77">
      <w:pPr>
        <w:spacing w:after="0" w:line="240" w:lineRule="auto"/>
      </w:pPr>
      <w:r>
        <w:separator/>
      </w:r>
    </w:p>
  </w:footnote>
  <w:footnote w:type="continuationSeparator" w:id="0">
    <w:p w:rsidR="003E7C77" w:rsidRDefault="003E7C77" w:rsidP="003E7C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C77" w:rsidRDefault="003E7C77">
    <w:pPr>
      <w:pStyle w:val="a6"/>
    </w:pPr>
    <w:r>
      <w:rPr>
        <w:noProof/>
        <w:lang w:eastAsia="ru-RU"/>
      </w:rPr>
      <w:drawing>
        <wp:inline distT="0" distB="0" distL="0" distR="0">
          <wp:extent cx="1729247" cy="550424"/>
          <wp:effectExtent l="0" t="0" r="0" b="0"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Лого БУ ПРЯМОУГОЛЬНИК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602" cy="5578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14C72"/>
    <w:multiLevelType w:val="hybridMultilevel"/>
    <w:tmpl w:val="5A0CE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15AC"/>
    <w:rsid w:val="00005472"/>
    <w:rsid w:val="001415AC"/>
    <w:rsid w:val="00163C6D"/>
    <w:rsid w:val="00181F19"/>
    <w:rsid w:val="001F7EB9"/>
    <w:rsid w:val="002036DE"/>
    <w:rsid w:val="00301F2D"/>
    <w:rsid w:val="003E7C77"/>
    <w:rsid w:val="00406B39"/>
    <w:rsid w:val="004F72BA"/>
    <w:rsid w:val="00643842"/>
    <w:rsid w:val="007025F0"/>
    <w:rsid w:val="007179E2"/>
    <w:rsid w:val="00785647"/>
    <w:rsid w:val="007E11BC"/>
    <w:rsid w:val="008E721B"/>
    <w:rsid w:val="00974BBD"/>
    <w:rsid w:val="009E6382"/>
    <w:rsid w:val="00A767BA"/>
    <w:rsid w:val="00BC5B75"/>
    <w:rsid w:val="00C41668"/>
    <w:rsid w:val="00DB3152"/>
    <w:rsid w:val="00F07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4:docId w14:val="5E067C43"/>
  <w15:docId w15:val="{5EB33617-ACCA-4FEE-A016-6718F1E01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1F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15AC"/>
    <w:rPr>
      <w:strike w:val="0"/>
      <w:dstrike w:val="0"/>
      <w:color w:val="20A4E6"/>
      <w:u w:val="none"/>
      <w:effect w:val="none"/>
    </w:rPr>
  </w:style>
  <w:style w:type="character" w:styleId="a4">
    <w:name w:val="Emphasis"/>
    <w:basedOn w:val="a0"/>
    <w:uiPriority w:val="20"/>
    <w:qFormat/>
    <w:rsid w:val="001415AC"/>
    <w:rPr>
      <w:i/>
      <w:iCs/>
    </w:rPr>
  </w:style>
  <w:style w:type="paragraph" w:styleId="a5">
    <w:name w:val="Normal (Web)"/>
    <w:basedOn w:val="a"/>
    <w:uiPriority w:val="99"/>
    <w:semiHidden/>
    <w:unhideWhenUsed/>
    <w:rsid w:val="001415AC"/>
    <w:pPr>
      <w:spacing w:before="360"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3E7C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E7C77"/>
  </w:style>
  <w:style w:type="paragraph" w:styleId="a8">
    <w:name w:val="footer"/>
    <w:basedOn w:val="a"/>
    <w:link w:val="a9"/>
    <w:uiPriority w:val="99"/>
    <w:unhideWhenUsed/>
    <w:rsid w:val="003E7C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E7C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29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9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34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99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26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68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586358">
                              <w:marLeft w:val="0"/>
                              <w:marRight w:val="0"/>
                              <w:marTop w:val="27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grul.nalog.ru/" TargetMode="External"/><Relationship Id="rId13" Type="http://schemas.openxmlformats.org/officeDocument/2006/relationships/hyperlink" Target="https://service.nalog.ru/addrfind.do" TargetMode="External"/><Relationship Id="rId18" Type="http://schemas.openxmlformats.org/officeDocument/2006/relationships/hyperlink" Target="https://zakupki.gov.ru/epz/eruz/search/results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focus.kontur.ru/" TargetMode="External"/><Relationship Id="rId7" Type="http://schemas.openxmlformats.org/officeDocument/2006/relationships/hyperlink" Target="https://www.nalog.ru/rn35/" TargetMode="External"/><Relationship Id="rId12" Type="http://schemas.openxmlformats.org/officeDocument/2006/relationships/hyperlink" Target="https://service.nalog.ru/mru.do" TargetMode="External"/><Relationship Id="rId17" Type="http://schemas.openxmlformats.org/officeDocument/2006/relationships/hyperlink" Target="https://vk.com/away.php?to=http%3A%2F%2Fbankrot.fedresurs.ru%2F&amp;cc_key=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services.fms.gov.ru/info-service.htm?sid=2000" TargetMode="External"/><Relationship Id="rId20" Type="http://schemas.openxmlformats.org/officeDocument/2006/relationships/hyperlink" Target="https://vk.com/away.php?to=https%3A%2F%2Fwww.reestr-zalogov.ru%2Fstate%2Findex&amp;cc_key=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vestnik-gosreg.ru/publ/fz83/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fssprus.ru/iss/ip/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service.nalog.ru/zd.do" TargetMode="External"/><Relationship Id="rId19" Type="http://schemas.openxmlformats.org/officeDocument/2006/relationships/hyperlink" Target="https://vk.com/away.php?to=https%3A%2F%2Frosreestr.ru%2Fwps%2Fportal%2Fonline_request&amp;cc_key=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ervice.nalog.ru/svl.do" TargetMode="External"/><Relationship Id="rId14" Type="http://schemas.openxmlformats.org/officeDocument/2006/relationships/hyperlink" Target="https://vk.com/away.php?to=http%3A%2F%2Fkad.arbitr.ru%2F&amp;cc_key=" TargetMode="External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xn--35-6kcaeejr7cvcui0a3b.xn--p1a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949</Words>
  <Characters>5413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Агентство Ваш Бухгалтер</Company>
  <LinksUpToDate>false</LinksUpToDate>
  <CharactersWithSpaces>6350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Куликова Мария Викторовна</dc:creator>
  <cp:lastModifiedBy>Анна Гудкова</cp:lastModifiedBy>
  <cp:revision>9</cp:revision>
  <cp:lastPrinted>2021-05-13T11:30:00Z</cp:lastPrinted>
  <dcterms:created xsi:type="dcterms:W3CDTF">2021-05-14T07:42:00Z</dcterms:created>
  <dcterms:modified xsi:type="dcterms:W3CDTF">2022-09-19T09:19:00Z</dcterms:modified>
</cp:coreProperties>
</file>